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4DB" w:rsidRPr="00806B53" w:rsidRDefault="001674DB" w:rsidP="001674DB">
      <w:pPr>
        <w:rPr>
          <w:rFonts w:ascii="Arial Rounded MT Bold" w:hAnsi="Arial Rounded MT Bold"/>
          <w:sz w:val="28"/>
          <w:szCs w:val="28"/>
        </w:rPr>
      </w:pPr>
      <w:r w:rsidRPr="00806B53">
        <w:rPr>
          <w:rFonts w:ascii="Arial Rounded MT Bold" w:hAnsi="Arial Rounded MT Bold"/>
          <w:sz w:val="28"/>
          <w:szCs w:val="28"/>
        </w:rPr>
        <w:t>AP Studio Art</w:t>
      </w:r>
      <w:r w:rsidRPr="00806B53">
        <w:rPr>
          <w:rFonts w:ascii="Arial Rounded MT Bold" w:hAnsi="Arial Rounded MT Bold"/>
          <w:sz w:val="28"/>
          <w:szCs w:val="28"/>
        </w:rPr>
        <w:tab/>
      </w:r>
      <w:r w:rsidRPr="00806B53">
        <w:rPr>
          <w:rFonts w:ascii="Arial Rounded MT Bold" w:hAnsi="Arial Rounded MT Bold"/>
          <w:sz w:val="28"/>
          <w:szCs w:val="28"/>
        </w:rPr>
        <w:tab/>
      </w:r>
      <w:r w:rsidRPr="00806B53">
        <w:rPr>
          <w:rFonts w:ascii="Arial Rounded MT Bold" w:hAnsi="Arial Rounded MT Bold"/>
          <w:sz w:val="28"/>
          <w:szCs w:val="28"/>
        </w:rPr>
        <w:tab/>
        <w:t>Thinking about Concentration</w:t>
      </w:r>
    </w:p>
    <w:p w:rsidR="001674DB" w:rsidRDefault="001674DB" w:rsidP="001674DB">
      <w:pPr>
        <w:rPr>
          <w:rFonts w:ascii="Tw Cen MT" w:hAnsi="Tw Cen MT"/>
          <w:b/>
          <w:sz w:val="22"/>
          <w:szCs w:val="22"/>
        </w:rPr>
      </w:pPr>
    </w:p>
    <w:p w:rsidR="00806B53" w:rsidRDefault="001674DB" w:rsidP="001674DB">
      <w:pPr>
        <w:rPr>
          <w:rFonts w:ascii="Arial Narrow" w:hAnsi="Arial Narrow"/>
          <w:b/>
        </w:rPr>
      </w:pPr>
      <w:r w:rsidRPr="00806B53">
        <w:rPr>
          <w:rFonts w:ascii="Arial Narrow" w:hAnsi="Arial Narrow"/>
          <w:b/>
        </w:rPr>
        <w:t>What</w:t>
      </w:r>
      <w:r w:rsidR="001638F4">
        <w:rPr>
          <w:rFonts w:ascii="Arial Narrow" w:hAnsi="Arial Narrow"/>
          <w:b/>
        </w:rPr>
        <w:t xml:space="preserve"> is </w:t>
      </w:r>
      <w:r w:rsidRPr="00806B53">
        <w:rPr>
          <w:rFonts w:ascii="Arial Narrow" w:hAnsi="Arial Narrow"/>
          <w:b/>
        </w:rPr>
        <w:t xml:space="preserve">a Concentration?  </w:t>
      </w:r>
    </w:p>
    <w:p w:rsidR="001674DB" w:rsidRPr="00806B53" w:rsidRDefault="001674DB" w:rsidP="001674DB">
      <w:pPr>
        <w:rPr>
          <w:rFonts w:ascii="Arial Narrow" w:hAnsi="Arial Narrow"/>
        </w:rPr>
      </w:pPr>
      <w:r w:rsidRPr="00806B53">
        <w:rPr>
          <w:rFonts w:ascii="Arial Narrow" w:hAnsi="Arial Narrow"/>
        </w:rPr>
        <w:t>A Concentration is a body of related works describing an in-depth exploration of a particular artistic concern.  The Concentration should grow out of the student’s idea and demonstrate growth and discovery through a number of conceptually related works that are presented together in a viewing order.</w:t>
      </w:r>
    </w:p>
    <w:p w:rsidR="001674DB" w:rsidRPr="00806B53" w:rsidRDefault="001674DB" w:rsidP="001674DB">
      <w:pPr>
        <w:rPr>
          <w:rFonts w:ascii="Arial Narrow" w:hAnsi="Arial Narrow"/>
        </w:rPr>
      </w:pPr>
    </w:p>
    <w:p w:rsidR="001674DB" w:rsidRPr="00806B53" w:rsidRDefault="001674DB" w:rsidP="001674DB">
      <w:pPr>
        <w:autoSpaceDE w:val="0"/>
        <w:autoSpaceDN w:val="0"/>
        <w:adjustRightInd w:val="0"/>
        <w:rPr>
          <w:rFonts w:ascii="Arial Narrow" w:hAnsi="Arial Narrow" w:cs="CenturyOldStyleStd-Regular"/>
        </w:rPr>
      </w:pPr>
      <w:r w:rsidRPr="00806B53">
        <w:rPr>
          <w:rFonts w:ascii="Arial Narrow" w:hAnsi="Arial Narrow" w:cs="CenturyOldStyleStd-Regular"/>
        </w:rPr>
        <w:t>Because the range of possible concentrations is so wide, the number of works the student creates should be dictated by the focus of the investigation. The chosen visual idea should be explored to the greatest possible extent. In most cases, students will produce more than 12 works and select from</w:t>
      </w:r>
      <w:bookmarkStart w:id="0" w:name="_GoBack"/>
      <w:bookmarkEnd w:id="0"/>
      <w:r w:rsidRPr="00806B53">
        <w:rPr>
          <w:rFonts w:ascii="Arial Narrow" w:hAnsi="Arial Narrow" w:cs="CenturyOldStyleStd-Regular"/>
        </w:rPr>
        <w:t xml:space="preserve"> among them the works that best</w:t>
      </w:r>
    </w:p>
    <w:p w:rsidR="001674DB" w:rsidRPr="00806B53" w:rsidRDefault="001674DB" w:rsidP="001674DB">
      <w:pPr>
        <w:autoSpaceDE w:val="0"/>
        <w:autoSpaceDN w:val="0"/>
        <w:adjustRightInd w:val="0"/>
        <w:rPr>
          <w:rFonts w:ascii="Arial Narrow" w:hAnsi="Arial Narrow"/>
        </w:rPr>
      </w:pPr>
      <w:r w:rsidRPr="00806B53">
        <w:rPr>
          <w:rFonts w:ascii="Arial Narrow" w:hAnsi="Arial Narrow" w:cs="CenturyOldStyleStd-Regular"/>
        </w:rPr>
        <w:t>represent the process of investigation. If a student has works that are not as well resolved as others, but that help show the evolution of thinking and of the work, the student should consider including them. The choice of works to submit should be made to present the concentration as clearly as possible.</w:t>
      </w:r>
    </w:p>
    <w:p w:rsidR="001674DB" w:rsidRPr="00806B53" w:rsidRDefault="001674DB" w:rsidP="001674DB">
      <w:pPr>
        <w:rPr>
          <w:rFonts w:ascii="Arial Narrow" w:hAnsi="Arial Narrow"/>
        </w:rPr>
      </w:pPr>
    </w:p>
    <w:p w:rsidR="001674DB" w:rsidRPr="00806B53" w:rsidRDefault="001674DB" w:rsidP="001674DB">
      <w:pPr>
        <w:autoSpaceDE w:val="0"/>
        <w:autoSpaceDN w:val="0"/>
        <w:adjustRightInd w:val="0"/>
        <w:rPr>
          <w:rFonts w:ascii="Arial Narrow" w:hAnsi="Arial Narrow" w:cs="CenturyOldStyleStd-Regular"/>
        </w:rPr>
      </w:pPr>
      <w:r w:rsidRPr="00806B53">
        <w:rPr>
          <w:rFonts w:ascii="Arial Narrow" w:hAnsi="Arial Narrow" w:cs="CenturyOldStyleStd-Regular"/>
        </w:rPr>
        <w:t xml:space="preserve">Start by making a list of possible ideas.  The list of possible concentration topics is infinite. </w:t>
      </w:r>
      <w:r w:rsidR="00806B53" w:rsidRPr="00806B53">
        <w:rPr>
          <w:rFonts w:ascii="Arial Narrow" w:hAnsi="Arial Narrow" w:cs="CenturyOldStyleStd-Regular"/>
        </w:rPr>
        <w:t>The following are</w:t>
      </w:r>
      <w:r w:rsidRPr="00806B53">
        <w:rPr>
          <w:rFonts w:ascii="Arial Narrow" w:hAnsi="Arial Narrow" w:cs="CenturyOldStyleStd-Regular"/>
        </w:rPr>
        <w:t xml:space="preserve"> examples of concentrations. </w:t>
      </w:r>
      <w:r w:rsidR="00806B53" w:rsidRPr="00806B53">
        <w:rPr>
          <w:rFonts w:ascii="Arial Narrow" w:hAnsi="Arial Narrow" w:cs="CenturyOldStyleStd-Regular"/>
        </w:rPr>
        <w:t xml:space="preserve"> </w:t>
      </w:r>
      <w:r w:rsidRPr="00806B53">
        <w:rPr>
          <w:rFonts w:ascii="Arial Narrow" w:hAnsi="Arial Narrow" w:cs="CenturyOldStyleStd-Regular"/>
        </w:rPr>
        <w:t>They are intended only to provide a sense of range and should not necessarily be considered “better” ideas.</w:t>
      </w:r>
    </w:p>
    <w:p w:rsidR="001674DB" w:rsidRPr="001674DB" w:rsidRDefault="001674DB" w:rsidP="001674DB">
      <w:pPr>
        <w:autoSpaceDE w:val="0"/>
        <w:autoSpaceDN w:val="0"/>
        <w:adjustRightInd w:val="0"/>
        <w:rPr>
          <w:rFonts w:ascii="Arial Narrow" w:hAnsi="Arial Narrow" w:cs="CenturyOldStyleStd-Regular"/>
          <w:sz w:val="22"/>
          <w:szCs w:val="22"/>
        </w:rPr>
      </w:pPr>
    </w:p>
    <w:p w:rsidR="001674DB" w:rsidRPr="00806B53" w:rsidRDefault="001674DB" w:rsidP="001674DB">
      <w:pPr>
        <w:autoSpaceDE w:val="0"/>
        <w:autoSpaceDN w:val="0"/>
        <w:adjustRightInd w:val="0"/>
        <w:rPr>
          <w:rFonts w:ascii="Arial Narrow" w:hAnsi="Arial Narrow" w:cs="CenturyOldStyleStd-Regular"/>
        </w:rPr>
      </w:pPr>
      <w:r w:rsidRPr="00806B53">
        <w:rPr>
          <w:rFonts w:ascii="Arial Narrow" w:hAnsi="Arial Narrow" w:cs="CenturyOldStyleStd-Regular"/>
          <w:b/>
        </w:rPr>
        <w:t>Possible Concentration Ideas</w:t>
      </w:r>
      <w:r w:rsidRPr="00806B53">
        <w:rPr>
          <w:rFonts w:ascii="Arial Narrow" w:hAnsi="Arial Narrow" w:cs="CenturyOldStyleStd-Regular"/>
        </w:rPr>
        <w:t xml:space="preserve"> from the AP College Board Website:</w:t>
      </w:r>
    </w:p>
    <w:p w:rsidR="001674DB" w:rsidRPr="00806B53" w:rsidRDefault="001674DB" w:rsidP="00806B53">
      <w:pPr>
        <w:autoSpaceDE w:val="0"/>
        <w:autoSpaceDN w:val="0"/>
        <w:adjustRightInd w:val="0"/>
        <w:rPr>
          <w:rFonts w:ascii="Arial Narrow" w:hAnsi="Arial Narrow" w:cs="CenturyOldStyleStd-Regular"/>
        </w:rPr>
      </w:pPr>
      <w:r w:rsidRPr="00806B53">
        <w:rPr>
          <w:rFonts w:ascii="Arial Narrow" w:hAnsi="Arial Narrow" w:cs="CenturyOldStyleStd-Regular"/>
        </w:rPr>
        <w:t>• An exploration of patterns and designs found in nature and/or culture</w:t>
      </w:r>
    </w:p>
    <w:p w:rsidR="001674DB" w:rsidRPr="00806B53" w:rsidRDefault="001674DB" w:rsidP="00806B53">
      <w:pPr>
        <w:autoSpaceDE w:val="0"/>
        <w:autoSpaceDN w:val="0"/>
        <w:adjustRightInd w:val="0"/>
        <w:rPr>
          <w:rFonts w:ascii="Arial Narrow" w:hAnsi="Arial Narrow" w:cs="CenturyOldStyleStd-Regular"/>
        </w:rPr>
      </w:pPr>
      <w:r w:rsidRPr="00806B53">
        <w:rPr>
          <w:rFonts w:ascii="Arial Narrow" w:hAnsi="Arial Narrow" w:cs="CenturyOldStyleStd-Regular"/>
        </w:rPr>
        <w:t>• A series of works that begins with representational interpretations and evolves</w:t>
      </w:r>
      <w:r w:rsidR="00806B53" w:rsidRPr="00806B53">
        <w:rPr>
          <w:rFonts w:ascii="Arial Narrow" w:hAnsi="Arial Narrow" w:cs="CenturyOldStyleStd-Regular"/>
        </w:rPr>
        <w:t xml:space="preserve"> </w:t>
      </w:r>
      <w:r w:rsidRPr="00806B53">
        <w:rPr>
          <w:rFonts w:ascii="Arial Narrow" w:hAnsi="Arial Narrow" w:cs="CenturyOldStyleStd-Regular"/>
        </w:rPr>
        <w:t>into abstraction</w:t>
      </w:r>
    </w:p>
    <w:p w:rsidR="00806B53" w:rsidRDefault="001674DB" w:rsidP="00806B53">
      <w:pPr>
        <w:autoSpaceDE w:val="0"/>
        <w:autoSpaceDN w:val="0"/>
        <w:adjustRightInd w:val="0"/>
        <w:rPr>
          <w:rFonts w:ascii="Arial Narrow" w:hAnsi="Arial Narrow" w:cs="CenturyOldStyleStd-Regular"/>
        </w:rPr>
      </w:pPr>
      <w:r w:rsidRPr="00806B53">
        <w:rPr>
          <w:rFonts w:ascii="Arial Narrow" w:hAnsi="Arial Narrow" w:cs="CenturyOldStyleStd-Regular"/>
        </w:rPr>
        <w:t>• A series of landscapes based upon personal experience of a particular place in</w:t>
      </w:r>
      <w:r w:rsidR="00806B53" w:rsidRPr="00806B53">
        <w:rPr>
          <w:rFonts w:ascii="Arial Narrow" w:hAnsi="Arial Narrow" w:cs="CenturyOldStyleStd-Regular"/>
        </w:rPr>
        <w:t xml:space="preserve"> </w:t>
      </w:r>
      <w:r w:rsidRPr="00806B53">
        <w:rPr>
          <w:rFonts w:ascii="Arial Narrow" w:hAnsi="Arial Narrow" w:cs="CenturyOldStyleStd-Regular"/>
        </w:rPr>
        <w:t xml:space="preserve">which composition and light are </w:t>
      </w:r>
      <w:r w:rsidR="00806B53">
        <w:rPr>
          <w:rFonts w:ascii="Arial Narrow" w:hAnsi="Arial Narrow" w:cs="CenturyOldStyleStd-Regular"/>
        </w:rPr>
        <w:t xml:space="preserve">  </w:t>
      </w:r>
    </w:p>
    <w:p w:rsidR="001674DB" w:rsidRPr="00806B53" w:rsidRDefault="00806B53" w:rsidP="00806B53">
      <w:pPr>
        <w:autoSpaceDE w:val="0"/>
        <w:autoSpaceDN w:val="0"/>
        <w:adjustRightInd w:val="0"/>
        <w:rPr>
          <w:rFonts w:ascii="Arial Narrow" w:hAnsi="Arial Narrow" w:cs="CenturyOldStyleStd-Regular"/>
        </w:rPr>
      </w:pPr>
      <w:r>
        <w:rPr>
          <w:rFonts w:ascii="Arial Narrow" w:hAnsi="Arial Narrow" w:cs="CenturyOldStyleStd-Regular"/>
        </w:rPr>
        <w:t xml:space="preserve">  </w:t>
      </w:r>
      <w:r w:rsidR="001674DB" w:rsidRPr="00806B53">
        <w:rPr>
          <w:rFonts w:ascii="Arial Narrow" w:hAnsi="Arial Narrow" w:cs="CenturyOldStyleStd-Regular"/>
        </w:rPr>
        <w:t>used to intensify artistic expression</w:t>
      </w:r>
    </w:p>
    <w:p w:rsidR="001674DB" w:rsidRPr="00806B53" w:rsidRDefault="001674DB" w:rsidP="00806B53">
      <w:pPr>
        <w:autoSpaceDE w:val="0"/>
        <w:autoSpaceDN w:val="0"/>
        <w:adjustRightInd w:val="0"/>
        <w:rPr>
          <w:rFonts w:ascii="Arial Narrow" w:hAnsi="Arial Narrow" w:cs="CenturyOldStyleStd-Regular"/>
        </w:rPr>
      </w:pPr>
      <w:r w:rsidRPr="00806B53">
        <w:rPr>
          <w:rFonts w:ascii="Arial Narrow" w:hAnsi="Arial Narrow" w:cs="CenturyOldStyleStd-Regular"/>
        </w:rPr>
        <w:t>• Design and execution of a children’s book</w:t>
      </w:r>
    </w:p>
    <w:p w:rsidR="001674DB" w:rsidRPr="00806B53" w:rsidRDefault="001674DB" w:rsidP="00806B53">
      <w:pPr>
        <w:autoSpaceDE w:val="0"/>
        <w:autoSpaceDN w:val="0"/>
        <w:adjustRightInd w:val="0"/>
        <w:rPr>
          <w:rFonts w:ascii="Arial Narrow" w:hAnsi="Arial Narrow" w:cs="CenturyOldStyleStd-Regular"/>
        </w:rPr>
      </w:pPr>
      <w:r w:rsidRPr="00806B53">
        <w:rPr>
          <w:rFonts w:ascii="Arial Narrow" w:hAnsi="Arial Narrow" w:cs="CenturyOldStyleStd-Regular"/>
        </w:rPr>
        <w:t>• Abstractions developed from cells and other microscopic images</w:t>
      </w:r>
    </w:p>
    <w:p w:rsidR="001674DB" w:rsidRPr="00806B53" w:rsidRDefault="001674DB" w:rsidP="00806B53">
      <w:pPr>
        <w:autoSpaceDE w:val="0"/>
        <w:autoSpaceDN w:val="0"/>
        <w:adjustRightInd w:val="0"/>
        <w:rPr>
          <w:rFonts w:ascii="Arial Narrow" w:hAnsi="Arial Narrow" w:cs="CenturyOldStyleStd-Regular"/>
        </w:rPr>
      </w:pPr>
      <w:r w:rsidRPr="00806B53">
        <w:rPr>
          <w:rFonts w:ascii="Arial Narrow" w:hAnsi="Arial Narrow" w:cs="CenturyOldStyleStd-Regular"/>
        </w:rPr>
        <w:t>• Interpretive portraiture or figure studies that emphasize dramatic composition</w:t>
      </w:r>
    </w:p>
    <w:p w:rsidR="001674DB" w:rsidRPr="00806B53" w:rsidRDefault="001674DB" w:rsidP="00806B53">
      <w:pPr>
        <w:autoSpaceDE w:val="0"/>
        <w:autoSpaceDN w:val="0"/>
        <w:adjustRightInd w:val="0"/>
        <w:rPr>
          <w:rFonts w:ascii="Arial Narrow" w:hAnsi="Arial Narrow" w:cs="CenturyOldStyleStd-Regular"/>
        </w:rPr>
      </w:pPr>
      <w:r w:rsidRPr="00806B53">
        <w:rPr>
          <w:rFonts w:ascii="Arial Narrow" w:hAnsi="Arial Narrow" w:cs="CenturyOldStyleStd-Regular"/>
        </w:rPr>
        <w:t>• A personal or family history communicated through symbols or imagery</w:t>
      </w:r>
    </w:p>
    <w:p w:rsidR="001674DB" w:rsidRPr="001674DB" w:rsidRDefault="001674DB" w:rsidP="001674DB">
      <w:pPr>
        <w:autoSpaceDE w:val="0"/>
        <w:autoSpaceDN w:val="0"/>
        <w:adjustRightInd w:val="0"/>
        <w:ind w:firstLine="720"/>
        <w:rPr>
          <w:rFonts w:ascii="Arial Narrow" w:hAnsi="Arial Narrow" w:cs="CenturyOldStyleStd-Regular"/>
          <w:sz w:val="22"/>
          <w:szCs w:val="22"/>
        </w:rPr>
      </w:pPr>
    </w:p>
    <w:p w:rsidR="001674DB" w:rsidRPr="001674DB" w:rsidRDefault="001674DB" w:rsidP="001674DB">
      <w:pPr>
        <w:autoSpaceDE w:val="0"/>
        <w:autoSpaceDN w:val="0"/>
        <w:adjustRightInd w:val="0"/>
        <w:ind w:firstLine="720"/>
        <w:rPr>
          <w:rFonts w:ascii="Arial Narrow" w:hAnsi="Arial Narrow" w:cs="CenturyOldStyleStd-Regular"/>
          <w:sz w:val="22"/>
          <w:szCs w:val="22"/>
        </w:rPr>
      </w:pPr>
      <w:r w:rsidRPr="001674DB">
        <w:rPr>
          <w:rFonts w:ascii="Arial Narrow" w:hAnsi="Arial Narrow" w:cs="CenturyOldStyleStd-Regular"/>
          <w:sz w:val="22"/>
          <w:szCs w:val="22"/>
        </w:rPr>
        <w:t>Here are some other possibilities:</w:t>
      </w:r>
    </w:p>
    <w:p w:rsidR="00806B53" w:rsidRDefault="00806B53" w:rsidP="001674DB">
      <w:pPr>
        <w:numPr>
          <w:ilvl w:val="0"/>
          <w:numId w:val="1"/>
        </w:numPr>
        <w:autoSpaceDE w:val="0"/>
        <w:autoSpaceDN w:val="0"/>
        <w:adjustRightInd w:val="0"/>
        <w:rPr>
          <w:rFonts w:ascii="Arial Narrow" w:hAnsi="Arial Narrow" w:cs="CenturyOldStyleStd-Regular"/>
          <w:sz w:val="22"/>
          <w:szCs w:val="22"/>
        </w:rPr>
        <w:sectPr w:rsidR="00806B53" w:rsidSect="001674DB">
          <w:pgSz w:w="12240" w:h="15840"/>
          <w:pgMar w:top="1008" w:right="1008" w:bottom="1008" w:left="1008" w:header="720" w:footer="720" w:gutter="0"/>
          <w:cols w:space="720"/>
          <w:docGrid w:linePitch="360"/>
        </w:sectPr>
      </w:pPr>
    </w:p>
    <w:p w:rsidR="001674DB" w:rsidRPr="001674DB" w:rsidRDefault="001674DB" w:rsidP="00806B53">
      <w:pPr>
        <w:numPr>
          <w:ilvl w:val="0"/>
          <w:numId w:val="1"/>
        </w:numPr>
        <w:tabs>
          <w:tab w:val="clear" w:pos="1440"/>
          <w:tab w:val="num" w:pos="900"/>
        </w:tabs>
        <w:autoSpaceDE w:val="0"/>
        <w:autoSpaceDN w:val="0"/>
        <w:adjustRightInd w:val="0"/>
        <w:ind w:hanging="720"/>
        <w:rPr>
          <w:rFonts w:ascii="Arial Narrow" w:hAnsi="Arial Narrow" w:cs="CenturyOldStyleStd-Regular"/>
          <w:sz w:val="22"/>
          <w:szCs w:val="22"/>
        </w:rPr>
      </w:pPr>
      <w:r w:rsidRPr="001674DB">
        <w:rPr>
          <w:rFonts w:ascii="Arial Narrow" w:hAnsi="Arial Narrow" w:cs="CenturyOldStyleStd-Regular"/>
          <w:sz w:val="22"/>
          <w:szCs w:val="22"/>
        </w:rPr>
        <w:t>Homelessness</w:t>
      </w:r>
    </w:p>
    <w:p w:rsidR="001674DB" w:rsidRPr="001674DB" w:rsidRDefault="001674DB" w:rsidP="00806B53">
      <w:pPr>
        <w:numPr>
          <w:ilvl w:val="0"/>
          <w:numId w:val="1"/>
        </w:numPr>
        <w:tabs>
          <w:tab w:val="clear" w:pos="1440"/>
          <w:tab w:val="num" w:pos="900"/>
        </w:tabs>
        <w:autoSpaceDE w:val="0"/>
        <w:autoSpaceDN w:val="0"/>
        <w:adjustRightInd w:val="0"/>
        <w:ind w:hanging="720"/>
        <w:rPr>
          <w:rFonts w:ascii="Arial Narrow" w:hAnsi="Arial Narrow" w:cs="CenturyOldStyleStd-Regular"/>
          <w:sz w:val="22"/>
          <w:szCs w:val="22"/>
        </w:rPr>
      </w:pPr>
      <w:r w:rsidRPr="001674DB">
        <w:rPr>
          <w:rFonts w:ascii="Arial Narrow" w:hAnsi="Arial Narrow" w:cs="CenturyOldStyleStd-Regular"/>
          <w:sz w:val="22"/>
          <w:szCs w:val="22"/>
        </w:rPr>
        <w:t>Poverty</w:t>
      </w:r>
    </w:p>
    <w:p w:rsidR="001674DB" w:rsidRPr="001674DB" w:rsidRDefault="001674DB" w:rsidP="00806B53">
      <w:pPr>
        <w:numPr>
          <w:ilvl w:val="0"/>
          <w:numId w:val="1"/>
        </w:numPr>
        <w:tabs>
          <w:tab w:val="clear" w:pos="1440"/>
          <w:tab w:val="num" w:pos="900"/>
        </w:tabs>
        <w:autoSpaceDE w:val="0"/>
        <w:autoSpaceDN w:val="0"/>
        <w:adjustRightInd w:val="0"/>
        <w:ind w:hanging="720"/>
        <w:rPr>
          <w:rFonts w:ascii="Arial Narrow" w:hAnsi="Arial Narrow" w:cs="CenturyOldStyleStd-Regular"/>
          <w:sz w:val="22"/>
          <w:szCs w:val="22"/>
        </w:rPr>
      </w:pPr>
      <w:r w:rsidRPr="001674DB">
        <w:rPr>
          <w:rFonts w:ascii="Arial Narrow" w:hAnsi="Arial Narrow" w:cs="CenturyOldStyleStd-Regular"/>
          <w:sz w:val="22"/>
          <w:szCs w:val="22"/>
        </w:rPr>
        <w:t>Teen Violence</w:t>
      </w:r>
    </w:p>
    <w:p w:rsidR="001674DB" w:rsidRPr="001674DB" w:rsidRDefault="001674DB" w:rsidP="00806B53">
      <w:pPr>
        <w:numPr>
          <w:ilvl w:val="0"/>
          <w:numId w:val="1"/>
        </w:numPr>
        <w:tabs>
          <w:tab w:val="clear" w:pos="1440"/>
          <w:tab w:val="num" w:pos="900"/>
        </w:tabs>
        <w:autoSpaceDE w:val="0"/>
        <w:autoSpaceDN w:val="0"/>
        <w:adjustRightInd w:val="0"/>
        <w:ind w:hanging="720"/>
        <w:rPr>
          <w:rFonts w:ascii="Arial Narrow" w:hAnsi="Arial Narrow" w:cs="CenturyOldStyleStd-Regular"/>
          <w:sz w:val="22"/>
          <w:szCs w:val="22"/>
        </w:rPr>
      </w:pPr>
      <w:r w:rsidRPr="001674DB">
        <w:rPr>
          <w:rFonts w:ascii="Arial Narrow" w:hAnsi="Arial Narrow" w:cs="CenturyOldStyleStd-Regular"/>
          <w:sz w:val="22"/>
          <w:szCs w:val="22"/>
        </w:rPr>
        <w:t>Bullying</w:t>
      </w:r>
    </w:p>
    <w:p w:rsidR="001674DB" w:rsidRPr="001674DB" w:rsidRDefault="001674DB" w:rsidP="00806B53">
      <w:pPr>
        <w:numPr>
          <w:ilvl w:val="0"/>
          <w:numId w:val="1"/>
        </w:numPr>
        <w:tabs>
          <w:tab w:val="clear" w:pos="1440"/>
          <w:tab w:val="num" w:pos="900"/>
        </w:tabs>
        <w:autoSpaceDE w:val="0"/>
        <w:autoSpaceDN w:val="0"/>
        <w:adjustRightInd w:val="0"/>
        <w:ind w:hanging="720"/>
        <w:rPr>
          <w:rFonts w:ascii="Arial Narrow" w:hAnsi="Arial Narrow" w:cs="CenturyOldStyleStd-Regular"/>
          <w:sz w:val="22"/>
          <w:szCs w:val="22"/>
        </w:rPr>
      </w:pPr>
      <w:r w:rsidRPr="001674DB">
        <w:rPr>
          <w:rFonts w:ascii="Arial Narrow" w:hAnsi="Arial Narrow" w:cs="CenturyOldStyleStd-Regular"/>
          <w:sz w:val="22"/>
          <w:szCs w:val="22"/>
        </w:rPr>
        <w:t>Any Social/Political Issue</w:t>
      </w:r>
    </w:p>
    <w:p w:rsidR="001674DB" w:rsidRPr="001674DB" w:rsidRDefault="001674DB" w:rsidP="00806B53">
      <w:pPr>
        <w:numPr>
          <w:ilvl w:val="0"/>
          <w:numId w:val="1"/>
        </w:numPr>
        <w:tabs>
          <w:tab w:val="clear" w:pos="1440"/>
          <w:tab w:val="num" w:pos="900"/>
        </w:tabs>
        <w:autoSpaceDE w:val="0"/>
        <w:autoSpaceDN w:val="0"/>
        <w:adjustRightInd w:val="0"/>
        <w:ind w:hanging="720"/>
        <w:rPr>
          <w:rFonts w:ascii="Arial Narrow" w:hAnsi="Arial Narrow" w:cs="CenturyOldStyleStd-Regular"/>
          <w:sz w:val="22"/>
          <w:szCs w:val="22"/>
        </w:rPr>
      </w:pPr>
      <w:r w:rsidRPr="001674DB">
        <w:rPr>
          <w:rFonts w:ascii="Arial Narrow" w:hAnsi="Arial Narrow" w:cs="CenturyOldStyleStd-Regular"/>
          <w:sz w:val="22"/>
          <w:szCs w:val="22"/>
        </w:rPr>
        <w:t>Anxiety</w:t>
      </w:r>
    </w:p>
    <w:p w:rsidR="001674DB" w:rsidRPr="001674DB" w:rsidRDefault="001674DB" w:rsidP="00806B53">
      <w:pPr>
        <w:numPr>
          <w:ilvl w:val="0"/>
          <w:numId w:val="1"/>
        </w:numPr>
        <w:tabs>
          <w:tab w:val="clear" w:pos="1440"/>
          <w:tab w:val="num" w:pos="900"/>
        </w:tabs>
        <w:autoSpaceDE w:val="0"/>
        <w:autoSpaceDN w:val="0"/>
        <w:adjustRightInd w:val="0"/>
        <w:ind w:hanging="720"/>
        <w:rPr>
          <w:rFonts w:ascii="Arial Narrow" w:hAnsi="Arial Narrow" w:cs="CenturyOldStyleStd-Regular"/>
          <w:sz w:val="22"/>
          <w:szCs w:val="22"/>
        </w:rPr>
      </w:pPr>
      <w:r w:rsidRPr="001674DB">
        <w:rPr>
          <w:rFonts w:ascii="Arial Narrow" w:hAnsi="Arial Narrow" w:cs="CenturyOldStyleStd-Regular"/>
          <w:sz w:val="22"/>
          <w:szCs w:val="22"/>
        </w:rPr>
        <w:t>The Five Senses</w:t>
      </w:r>
    </w:p>
    <w:p w:rsidR="001674DB" w:rsidRPr="001674DB" w:rsidRDefault="001674DB" w:rsidP="00806B53">
      <w:pPr>
        <w:numPr>
          <w:ilvl w:val="0"/>
          <w:numId w:val="1"/>
        </w:numPr>
        <w:tabs>
          <w:tab w:val="clear" w:pos="1440"/>
          <w:tab w:val="num" w:pos="900"/>
        </w:tabs>
        <w:autoSpaceDE w:val="0"/>
        <w:autoSpaceDN w:val="0"/>
        <w:adjustRightInd w:val="0"/>
        <w:ind w:hanging="720"/>
        <w:rPr>
          <w:rFonts w:ascii="Arial Narrow" w:hAnsi="Arial Narrow" w:cs="CenturyOldStyleStd-Regular"/>
          <w:sz w:val="22"/>
          <w:szCs w:val="22"/>
        </w:rPr>
      </w:pPr>
      <w:r w:rsidRPr="001674DB">
        <w:rPr>
          <w:rFonts w:ascii="Arial Narrow" w:hAnsi="Arial Narrow" w:cs="CenturyOldStyleStd-Regular"/>
          <w:sz w:val="22"/>
          <w:szCs w:val="22"/>
        </w:rPr>
        <w:t>The Seven Deadly Sins</w:t>
      </w:r>
    </w:p>
    <w:p w:rsidR="001674DB" w:rsidRPr="001674DB" w:rsidRDefault="001674DB" w:rsidP="00806B53">
      <w:pPr>
        <w:numPr>
          <w:ilvl w:val="0"/>
          <w:numId w:val="1"/>
        </w:numPr>
        <w:tabs>
          <w:tab w:val="clear" w:pos="1440"/>
          <w:tab w:val="num" w:pos="900"/>
        </w:tabs>
        <w:autoSpaceDE w:val="0"/>
        <w:autoSpaceDN w:val="0"/>
        <w:adjustRightInd w:val="0"/>
        <w:ind w:hanging="720"/>
        <w:rPr>
          <w:rFonts w:ascii="Arial Narrow" w:hAnsi="Arial Narrow" w:cs="CenturyOldStyleStd-Regular"/>
          <w:sz w:val="22"/>
          <w:szCs w:val="22"/>
        </w:rPr>
      </w:pPr>
      <w:r w:rsidRPr="001674DB">
        <w:rPr>
          <w:rFonts w:ascii="Arial Narrow" w:hAnsi="Arial Narrow" w:cs="CenturyOldStyleStd-Regular"/>
          <w:sz w:val="22"/>
          <w:szCs w:val="22"/>
        </w:rPr>
        <w:t>The Seven Heavenly Virtues</w:t>
      </w:r>
    </w:p>
    <w:p w:rsidR="001674DB" w:rsidRPr="001674DB" w:rsidRDefault="001674DB" w:rsidP="00806B53">
      <w:pPr>
        <w:numPr>
          <w:ilvl w:val="0"/>
          <w:numId w:val="1"/>
        </w:numPr>
        <w:tabs>
          <w:tab w:val="clear" w:pos="1440"/>
          <w:tab w:val="num" w:pos="720"/>
          <w:tab w:val="left" w:pos="900"/>
        </w:tabs>
        <w:autoSpaceDE w:val="0"/>
        <w:autoSpaceDN w:val="0"/>
        <w:adjustRightInd w:val="0"/>
        <w:ind w:left="1080" w:hanging="630"/>
        <w:rPr>
          <w:rFonts w:ascii="Arial Narrow" w:hAnsi="Arial Narrow" w:cs="CenturyOldStyleStd-Regular"/>
          <w:sz w:val="22"/>
          <w:szCs w:val="22"/>
        </w:rPr>
      </w:pPr>
      <w:r w:rsidRPr="001674DB">
        <w:rPr>
          <w:rFonts w:ascii="Arial Narrow" w:hAnsi="Arial Narrow" w:cs="CenturyOldStyleStd-Regular"/>
          <w:sz w:val="22"/>
          <w:szCs w:val="22"/>
        </w:rPr>
        <w:t>The Family Portrait</w:t>
      </w:r>
    </w:p>
    <w:p w:rsidR="001674DB" w:rsidRPr="001674DB" w:rsidRDefault="001674DB" w:rsidP="00806B53">
      <w:pPr>
        <w:numPr>
          <w:ilvl w:val="0"/>
          <w:numId w:val="1"/>
        </w:numPr>
        <w:tabs>
          <w:tab w:val="clear" w:pos="1440"/>
          <w:tab w:val="num" w:pos="1080"/>
        </w:tabs>
        <w:autoSpaceDE w:val="0"/>
        <w:autoSpaceDN w:val="0"/>
        <w:adjustRightInd w:val="0"/>
        <w:ind w:left="720" w:hanging="270"/>
        <w:rPr>
          <w:rFonts w:ascii="Arial Narrow" w:hAnsi="Arial Narrow" w:cs="CenturyOldStyleStd-Regular"/>
          <w:sz w:val="22"/>
          <w:szCs w:val="22"/>
        </w:rPr>
      </w:pPr>
      <w:r w:rsidRPr="001674DB">
        <w:rPr>
          <w:rFonts w:ascii="Arial Narrow" w:hAnsi="Arial Narrow" w:cs="CenturyOldStyleStd-Regular"/>
          <w:sz w:val="22"/>
          <w:szCs w:val="22"/>
        </w:rPr>
        <w:t>Colors I’ve Never Seen Before</w:t>
      </w:r>
    </w:p>
    <w:p w:rsidR="001674DB" w:rsidRPr="001674DB" w:rsidRDefault="001674DB" w:rsidP="00806B53">
      <w:pPr>
        <w:numPr>
          <w:ilvl w:val="0"/>
          <w:numId w:val="1"/>
        </w:numPr>
        <w:tabs>
          <w:tab w:val="clear" w:pos="1440"/>
          <w:tab w:val="num" w:pos="1080"/>
        </w:tabs>
        <w:autoSpaceDE w:val="0"/>
        <w:autoSpaceDN w:val="0"/>
        <w:adjustRightInd w:val="0"/>
        <w:ind w:left="720" w:hanging="270"/>
        <w:rPr>
          <w:rFonts w:ascii="Arial Narrow" w:hAnsi="Arial Narrow" w:cs="CenturyOldStyleStd-Regular"/>
          <w:sz w:val="22"/>
          <w:szCs w:val="22"/>
        </w:rPr>
      </w:pPr>
      <w:r w:rsidRPr="001674DB">
        <w:rPr>
          <w:rFonts w:ascii="Arial Narrow" w:hAnsi="Arial Narrow" w:cs="CenturyOldStyleStd-Regular"/>
          <w:sz w:val="22"/>
          <w:szCs w:val="22"/>
        </w:rPr>
        <w:t>Unique Perspectives</w:t>
      </w:r>
    </w:p>
    <w:p w:rsidR="001674DB" w:rsidRPr="001674DB" w:rsidRDefault="001674DB" w:rsidP="00806B53">
      <w:pPr>
        <w:numPr>
          <w:ilvl w:val="0"/>
          <w:numId w:val="1"/>
        </w:numPr>
        <w:tabs>
          <w:tab w:val="clear" w:pos="1440"/>
          <w:tab w:val="num" w:pos="1080"/>
        </w:tabs>
        <w:autoSpaceDE w:val="0"/>
        <w:autoSpaceDN w:val="0"/>
        <w:adjustRightInd w:val="0"/>
        <w:ind w:left="720" w:hanging="270"/>
        <w:rPr>
          <w:rFonts w:ascii="Arial Narrow" w:hAnsi="Arial Narrow" w:cs="CenturyOldStyleStd-Regular"/>
          <w:sz w:val="22"/>
          <w:szCs w:val="22"/>
        </w:rPr>
      </w:pPr>
      <w:r w:rsidRPr="001674DB">
        <w:rPr>
          <w:rFonts w:ascii="Arial Narrow" w:hAnsi="Arial Narrow" w:cs="CenturyOldStyleStd-Regular"/>
          <w:sz w:val="22"/>
          <w:szCs w:val="22"/>
        </w:rPr>
        <w:t>Id vs. Ego</w:t>
      </w:r>
    </w:p>
    <w:p w:rsidR="001674DB" w:rsidRPr="001674DB" w:rsidRDefault="001674DB" w:rsidP="00806B53">
      <w:pPr>
        <w:numPr>
          <w:ilvl w:val="0"/>
          <w:numId w:val="1"/>
        </w:numPr>
        <w:tabs>
          <w:tab w:val="clear" w:pos="1440"/>
          <w:tab w:val="num" w:pos="1080"/>
        </w:tabs>
        <w:autoSpaceDE w:val="0"/>
        <w:autoSpaceDN w:val="0"/>
        <w:adjustRightInd w:val="0"/>
        <w:ind w:left="720" w:hanging="270"/>
        <w:rPr>
          <w:rFonts w:ascii="Arial Narrow" w:hAnsi="Arial Narrow" w:cs="CenturyOldStyleStd-Regular"/>
          <w:sz w:val="22"/>
          <w:szCs w:val="22"/>
        </w:rPr>
      </w:pPr>
      <w:r w:rsidRPr="001674DB">
        <w:rPr>
          <w:rFonts w:ascii="Arial Narrow" w:hAnsi="Arial Narrow" w:cs="CenturyOldStyleStd-Regular"/>
          <w:sz w:val="22"/>
          <w:szCs w:val="22"/>
        </w:rPr>
        <w:t>Ghosts vs. Memories</w:t>
      </w:r>
    </w:p>
    <w:p w:rsidR="001674DB" w:rsidRPr="001674DB" w:rsidRDefault="001674DB" w:rsidP="00806B53">
      <w:pPr>
        <w:numPr>
          <w:ilvl w:val="0"/>
          <w:numId w:val="1"/>
        </w:numPr>
        <w:tabs>
          <w:tab w:val="clear" w:pos="1440"/>
          <w:tab w:val="num" w:pos="1080"/>
        </w:tabs>
        <w:autoSpaceDE w:val="0"/>
        <w:autoSpaceDN w:val="0"/>
        <w:adjustRightInd w:val="0"/>
        <w:ind w:left="720" w:hanging="270"/>
        <w:rPr>
          <w:rFonts w:ascii="Arial Narrow" w:hAnsi="Arial Narrow" w:cs="CenturyOldStyleStd-Regular"/>
          <w:sz w:val="22"/>
          <w:szCs w:val="22"/>
        </w:rPr>
      </w:pPr>
      <w:r w:rsidRPr="001674DB">
        <w:rPr>
          <w:rFonts w:ascii="Arial Narrow" w:hAnsi="Arial Narrow" w:cs="CenturyOldStyleStd-Regular"/>
          <w:sz w:val="22"/>
          <w:szCs w:val="22"/>
        </w:rPr>
        <w:t>Privacy</w:t>
      </w:r>
    </w:p>
    <w:p w:rsidR="001674DB" w:rsidRPr="00806B53" w:rsidRDefault="00806B53" w:rsidP="00806B53">
      <w:pPr>
        <w:numPr>
          <w:ilvl w:val="0"/>
          <w:numId w:val="1"/>
        </w:numPr>
        <w:tabs>
          <w:tab w:val="clear" w:pos="1440"/>
          <w:tab w:val="num" w:pos="1080"/>
        </w:tabs>
        <w:autoSpaceDE w:val="0"/>
        <w:autoSpaceDN w:val="0"/>
        <w:adjustRightInd w:val="0"/>
        <w:ind w:left="720" w:right="-558" w:hanging="270"/>
        <w:rPr>
          <w:rFonts w:ascii="Arial Narrow" w:hAnsi="Arial Narrow" w:cs="CenturyOldStyleStd-Regular"/>
          <w:sz w:val="18"/>
          <w:szCs w:val="18"/>
        </w:rPr>
      </w:pPr>
      <w:r w:rsidRPr="00806B53">
        <w:rPr>
          <w:rFonts w:ascii="Arial Narrow" w:hAnsi="Arial Narrow" w:cs="CenturyOldStyleStd-Regular"/>
          <w:sz w:val="18"/>
          <w:szCs w:val="18"/>
        </w:rPr>
        <w:t xml:space="preserve">The True Self is a Disturbing </w:t>
      </w:r>
      <w:r w:rsidR="001674DB" w:rsidRPr="00806B53">
        <w:rPr>
          <w:rFonts w:ascii="Arial Narrow" w:hAnsi="Arial Narrow" w:cs="CenturyOldStyleStd-Regular"/>
          <w:sz w:val="18"/>
          <w:szCs w:val="18"/>
        </w:rPr>
        <w:t>Cha</w:t>
      </w:r>
      <w:r w:rsidRPr="00806B53">
        <w:rPr>
          <w:rFonts w:ascii="Arial Narrow" w:hAnsi="Arial Narrow" w:cs="CenturyOldStyleStd-Regular"/>
          <w:sz w:val="18"/>
          <w:szCs w:val="18"/>
        </w:rPr>
        <w:t>r</w:t>
      </w:r>
      <w:r w:rsidR="001674DB" w:rsidRPr="00806B53">
        <w:rPr>
          <w:rFonts w:ascii="Arial Narrow" w:hAnsi="Arial Narrow" w:cs="CenturyOldStyleStd-Regular"/>
          <w:sz w:val="18"/>
          <w:szCs w:val="18"/>
        </w:rPr>
        <w:t>acter</w:t>
      </w:r>
    </w:p>
    <w:p w:rsidR="001674DB" w:rsidRPr="001674DB" w:rsidRDefault="001674DB" w:rsidP="00806B53">
      <w:pPr>
        <w:numPr>
          <w:ilvl w:val="0"/>
          <w:numId w:val="1"/>
        </w:numPr>
        <w:tabs>
          <w:tab w:val="clear" w:pos="1440"/>
          <w:tab w:val="num" w:pos="1080"/>
        </w:tabs>
        <w:autoSpaceDE w:val="0"/>
        <w:autoSpaceDN w:val="0"/>
        <w:adjustRightInd w:val="0"/>
        <w:ind w:left="720" w:hanging="270"/>
        <w:rPr>
          <w:rFonts w:ascii="Arial Narrow" w:hAnsi="Arial Narrow" w:cs="CenturyOldStyleStd-Regular"/>
          <w:sz w:val="22"/>
          <w:szCs w:val="22"/>
        </w:rPr>
      </w:pPr>
      <w:r w:rsidRPr="001674DB">
        <w:rPr>
          <w:rFonts w:ascii="Arial Narrow" w:hAnsi="Arial Narrow" w:cs="CenturyOldStyleStd-Regular"/>
          <w:sz w:val="22"/>
          <w:szCs w:val="22"/>
        </w:rPr>
        <w:t>Family Matters</w:t>
      </w:r>
    </w:p>
    <w:p w:rsidR="001674DB" w:rsidRPr="001674DB" w:rsidRDefault="001674DB" w:rsidP="00806B53">
      <w:pPr>
        <w:numPr>
          <w:ilvl w:val="0"/>
          <w:numId w:val="1"/>
        </w:numPr>
        <w:tabs>
          <w:tab w:val="clear" w:pos="1440"/>
          <w:tab w:val="num" w:pos="1080"/>
        </w:tabs>
        <w:autoSpaceDE w:val="0"/>
        <w:autoSpaceDN w:val="0"/>
        <w:adjustRightInd w:val="0"/>
        <w:ind w:left="720" w:hanging="270"/>
        <w:rPr>
          <w:rFonts w:ascii="Arial Narrow" w:hAnsi="Arial Narrow" w:cs="CenturyOldStyleStd-Regular"/>
          <w:sz w:val="22"/>
          <w:szCs w:val="22"/>
        </w:rPr>
      </w:pPr>
      <w:r w:rsidRPr="001674DB">
        <w:rPr>
          <w:rFonts w:ascii="Arial Narrow" w:hAnsi="Arial Narrow" w:cs="CenturyOldStyleStd-Regular"/>
          <w:sz w:val="22"/>
          <w:szCs w:val="22"/>
        </w:rPr>
        <w:t>Once</w:t>
      </w:r>
    </w:p>
    <w:p w:rsidR="001674DB" w:rsidRPr="001674DB" w:rsidRDefault="001674DB" w:rsidP="00806B53">
      <w:pPr>
        <w:numPr>
          <w:ilvl w:val="0"/>
          <w:numId w:val="1"/>
        </w:numPr>
        <w:tabs>
          <w:tab w:val="clear" w:pos="1440"/>
          <w:tab w:val="num" w:pos="1080"/>
        </w:tabs>
        <w:autoSpaceDE w:val="0"/>
        <w:autoSpaceDN w:val="0"/>
        <w:adjustRightInd w:val="0"/>
        <w:ind w:left="720" w:hanging="270"/>
        <w:rPr>
          <w:rFonts w:ascii="Arial Narrow" w:hAnsi="Arial Narrow" w:cs="CenturyOldStyleStd-Regular"/>
          <w:sz w:val="22"/>
          <w:szCs w:val="22"/>
        </w:rPr>
      </w:pPr>
      <w:r w:rsidRPr="001674DB">
        <w:rPr>
          <w:rFonts w:ascii="Arial Narrow" w:hAnsi="Arial Narrow" w:cs="CenturyOldStyleStd-Regular"/>
          <w:sz w:val="22"/>
          <w:szCs w:val="22"/>
        </w:rPr>
        <w:t>Daily Observations</w:t>
      </w:r>
    </w:p>
    <w:p w:rsidR="001674DB" w:rsidRPr="001674DB" w:rsidRDefault="001674DB" w:rsidP="00806B53">
      <w:pPr>
        <w:numPr>
          <w:ilvl w:val="0"/>
          <w:numId w:val="1"/>
        </w:numPr>
        <w:tabs>
          <w:tab w:val="clear" w:pos="1440"/>
          <w:tab w:val="num" w:pos="900"/>
        </w:tabs>
        <w:autoSpaceDE w:val="0"/>
        <w:autoSpaceDN w:val="0"/>
        <w:adjustRightInd w:val="0"/>
        <w:ind w:left="1080" w:hanging="180"/>
        <w:rPr>
          <w:rFonts w:ascii="Arial Narrow" w:hAnsi="Arial Narrow" w:cs="CenturyOldStyleStd-Regular"/>
          <w:sz w:val="22"/>
          <w:szCs w:val="22"/>
        </w:rPr>
      </w:pPr>
      <w:r w:rsidRPr="001674DB">
        <w:rPr>
          <w:rFonts w:ascii="Arial Narrow" w:hAnsi="Arial Narrow" w:cs="CenturyOldStyleStd-Regular"/>
          <w:sz w:val="22"/>
          <w:szCs w:val="22"/>
        </w:rPr>
        <w:t>If Writing did not exist</w:t>
      </w:r>
    </w:p>
    <w:p w:rsidR="001674DB" w:rsidRPr="001674DB" w:rsidRDefault="001674DB" w:rsidP="00806B53">
      <w:pPr>
        <w:numPr>
          <w:ilvl w:val="0"/>
          <w:numId w:val="1"/>
        </w:numPr>
        <w:tabs>
          <w:tab w:val="clear" w:pos="1440"/>
          <w:tab w:val="num" w:pos="900"/>
        </w:tabs>
        <w:autoSpaceDE w:val="0"/>
        <w:autoSpaceDN w:val="0"/>
        <w:adjustRightInd w:val="0"/>
        <w:ind w:left="1080" w:hanging="180"/>
        <w:rPr>
          <w:rFonts w:ascii="Arial Narrow" w:hAnsi="Arial Narrow" w:cs="CenturyOldStyleStd-Regular"/>
          <w:sz w:val="22"/>
          <w:szCs w:val="22"/>
        </w:rPr>
      </w:pPr>
      <w:r w:rsidRPr="001674DB">
        <w:rPr>
          <w:rFonts w:ascii="Arial Narrow" w:hAnsi="Arial Narrow" w:cs="CenturyOldStyleStd-Regular"/>
          <w:sz w:val="22"/>
          <w:szCs w:val="22"/>
        </w:rPr>
        <w:t>The Delights of the Flesh</w:t>
      </w:r>
    </w:p>
    <w:p w:rsidR="001674DB" w:rsidRPr="001674DB" w:rsidRDefault="001674DB" w:rsidP="00806B53">
      <w:pPr>
        <w:numPr>
          <w:ilvl w:val="0"/>
          <w:numId w:val="1"/>
        </w:numPr>
        <w:tabs>
          <w:tab w:val="clear" w:pos="1440"/>
          <w:tab w:val="num" w:pos="900"/>
        </w:tabs>
        <w:autoSpaceDE w:val="0"/>
        <w:autoSpaceDN w:val="0"/>
        <w:adjustRightInd w:val="0"/>
        <w:ind w:left="1080" w:hanging="180"/>
        <w:rPr>
          <w:rFonts w:ascii="Arial Narrow" w:hAnsi="Arial Narrow" w:cs="CenturyOldStyleStd-Regular"/>
          <w:sz w:val="22"/>
          <w:szCs w:val="22"/>
        </w:rPr>
      </w:pPr>
      <w:r w:rsidRPr="001674DB">
        <w:rPr>
          <w:rFonts w:ascii="Arial Narrow" w:hAnsi="Arial Narrow" w:cs="CenturyOldStyleStd-Regular"/>
          <w:sz w:val="22"/>
          <w:szCs w:val="22"/>
        </w:rPr>
        <w:t>Tensions all around us</w:t>
      </w:r>
    </w:p>
    <w:p w:rsidR="001674DB" w:rsidRPr="001674DB" w:rsidRDefault="001674DB" w:rsidP="00806B53">
      <w:pPr>
        <w:numPr>
          <w:ilvl w:val="0"/>
          <w:numId w:val="1"/>
        </w:numPr>
        <w:tabs>
          <w:tab w:val="clear" w:pos="1440"/>
          <w:tab w:val="num" w:pos="900"/>
        </w:tabs>
        <w:autoSpaceDE w:val="0"/>
        <w:autoSpaceDN w:val="0"/>
        <w:adjustRightInd w:val="0"/>
        <w:ind w:left="1080" w:hanging="180"/>
        <w:rPr>
          <w:rFonts w:ascii="Arial Narrow" w:hAnsi="Arial Narrow" w:cs="CenturyOldStyleStd-Regular"/>
          <w:sz w:val="22"/>
          <w:szCs w:val="22"/>
        </w:rPr>
      </w:pPr>
      <w:r w:rsidRPr="001674DB">
        <w:rPr>
          <w:rFonts w:ascii="Arial Narrow" w:hAnsi="Arial Narrow" w:cs="CenturyOldStyleStd-Regular"/>
          <w:sz w:val="22"/>
          <w:szCs w:val="22"/>
        </w:rPr>
        <w:t>Romancing the Unknown</w:t>
      </w:r>
    </w:p>
    <w:p w:rsidR="001674DB" w:rsidRPr="001674DB" w:rsidRDefault="001674DB" w:rsidP="00806B53">
      <w:pPr>
        <w:numPr>
          <w:ilvl w:val="0"/>
          <w:numId w:val="1"/>
        </w:numPr>
        <w:tabs>
          <w:tab w:val="clear" w:pos="1440"/>
          <w:tab w:val="num" w:pos="900"/>
        </w:tabs>
        <w:autoSpaceDE w:val="0"/>
        <w:autoSpaceDN w:val="0"/>
        <w:adjustRightInd w:val="0"/>
        <w:ind w:left="1080" w:hanging="180"/>
        <w:rPr>
          <w:rFonts w:ascii="Arial Narrow" w:hAnsi="Arial Narrow" w:cs="CenturyOldStyleStd-Regular"/>
          <w:sz w:val="22"/>
          <w:szCs w:val="22"/>
        </w:rPr>
      </w:pPr>
      <w:r w:rsidRPr="001674DB">
        <w:rPr>
          <w:rFonts w:ascii="Arial Narrow" w:hAnsi="Arial Narrow" w:cs="CenturyOldStyleStd-Regular"/>
          <w:sz w:val="22"/>
          <w:szCs w:val="22"/>
        </w:rPr>
        <w:t>Breaking down Barriers</w:t>
      </w:r>
    </w:p>
    <w:p w:rsidR="001674DB" w:rsidRPr="001674DB" w:rsidRDefault="001674DB" w:rsidP="00806B53">
      <w:pPr>
        <w:numPr>
          <w:ilvl w:val="0"/>
          <w:numId w:val="1"/>
        </w:numPr>
        <w:tabs>
          <w:tab w:val="clear" w:pos="1440"/>
          <w:tab w:val="num" w:pos="900"/>
        </w:tabs>
        <w:autoSpaceDE w:val="0"/>
        <w:autoSpaceDN w:val="0"/>
        <w:adjustRightInd w:val="0"/>
        <w:ind w:left="1080" w:hanging="180"/>
        <w:rPr>
          <w:rFonts w:ascii="Arial Narrow" w:hAnsi="Arial Narrow" w:cs="CenturyOldStyleStd-Regular"/>
          <w:sz w:val="22"/>
          <w:szCs w:val="22"/>
        </w:rPr>
      </w:pPr>
      <w:r w:rsidRPr="001674DB">
        <w:rPr>
          <w:rFonts w:ascii="Arial Narrow" w:hAnsi="Arial Narrow" w:cs="CenturyOldStyleStd-Regular"/>
          <w:sz w:val="22"/>
          <w:szCs w:val="22"/>
        </w:rPr>
        <w:t>Objectification</w:t>
      </w:r>
    </w:p>
    <w:p w:rsidR="001674DB" w:rsidRPr="001674DB" w:rsidRDefault="001674DB" w:rsidP="00806B53">
      <w:pPr>
        <w:numPr>
          <w:ilvl w:val="0"/>
          <w:numId w:val="1"/>
        </w:numPr>
        <w:tabs>
          <w:tab w:val="clear" w:pos="1440"/>
          <w:tab w:val="num" w:pos="900"/>
        </w:tabs>
        <w:autoSpaceDE w:val="0"/>
        <w:autoSpaceDN w:val="0"/>
        <w:adjustRightInd w:val="0"/>
        <w:ind w:left="1080" w:hanging="180"/>
        <w:rPr>
          <w:rFonts w:ascii="Arial Narrow" w:hAnsi="Arial Narrow" w:cs="CenturyOldStyleStd-Regular"/>
          <w:sz w:val="22"/>
          <w:szCs w:val="22"/>
        </w:rPr>
      </w:pPr>
      <w:r w:rsidRPr="001674DB">
        <w:rPr>
          <w:rFonts w:ascii="Arial Narrow" w:hAnsi="Arial Narrow" w:cs="CenturyOldStyleStd-Regular"/>
          <w:sz w:val="22"/>
          <w:szCs w:val="22"/>
        </w:rPr>
        <w:t>Power Relationships</w:t>
      </w:r>
    </w:p>
    <w:p w:rsidR="001674DB" w:rsidRPr="001674DB" w:rsidRDefault="001674DB" w:rsidP="00806B53">
      <w:pPr>
        <w:numPr>
          <w:ilvl w:val="0"/>
          <w:numId w:val="1"/>
        </w:numPr>
        <w:tabs>
          <w:tab w:val="clear" w:pos="1440"/>
          <w:tab w:val="num" w:pos="900"/>
        </w:tabs>
        <w:autoSpaceDE w:val="0"/>
        <w:autoSpaceDN w:val="0"/>
        <w:adjustRightInd w:val="0"/>
        <w:ind w:left="1080" w:hanging="180"/>
        <w:rPr>
          <w:rFonts w:ascii="Arial Narrow" w:hAnsi="Arial Narrow" w:cs="CenturyOldStyleStd-Regular"/>
          <w:sz w:val="22"/>
          <w:szCs w:val="22"/>
        </w:rPr>
      </w:pPr>
      <w:r w:rsidRPr="001674DB">
        <w:rPr>
          <w:rFonts w:ascii="Arial Narrow" w:hAnsi="Arial Narrow" w:cs="CenturyOldStyleStd-Regular"/>
          <w:sz w:val="22"/>
          <w:szCs w:val="22"/>
        </w:rPr>
        <w:t>One Flight Down</w:t>
      </w:r>
    </w:p>
    <w:p w:rsidR="00806B53" w:rsidRDefault="00806B53" w:rsidP="001674DB">
      <w:pPr>
        <w:autoSpaceDE w:val="0"/>
        <w:autoSpaceDN w:val="0"/>
        <w:adjustRightInd w:val="0"/>
        <w:rPr>
          <w:rFonts w:ascii="Arial Narrow" w:hAnsi="Arial Narrow" w:cs="CenturyOldStyleStd-Regular"/>
          <w:sz w:val="22"/>
          <w:szCs w:val="22"/>
        </w:rPr>
        <w:sectPr w:rsidR="00806B53" w:rsidSect="00806B53">
          <w:type w:val="continuous"/>
          <w:pgSz w:w="12240" w:h="15840"/>
          <w:pgMar w:top="1008" w:right="1008" w:bottom="1008" w:left="1008" w:header="720" w:footer="720" w:gutter="0"/>
          <w:cols w:num="3" w:space="9"/>
          <w:docGrid w:linePitch="360"/>
        </w:sectPr>
      </w:pPr>
    </w:p>
    <w:p w:rsidR="001674DB" w:rsidRPr="001674DB" w:rsidRDefault="001674DB" w:rsidP="001674DB">
      <w:pPr>
        <w:autoSpaceDE w:val="0"/>
        <w:autoSpaceDN w:val="0"/>
        <w:adjustRightInd w:val="0"/>
        <w:rPr>
          <w:rFonts w:ascii="Arial Narrow" w:hAnsi="Arial Narrow" w:cs="CenturyOldStyleStd-Regular"/>
          <w:sz w:val="22"/>
          <w:szCs w:val="22"/>
        </w:rPr>
      </w:pPr>
    </w:p>
    <w:p w:rsidR="001674DB" w:rsidRPr="00806B53" w:rsidRDefault="001674DB" w:rsidP="001674DB">
      <w:pPr>
        <w:autoSpaceDE w:val="0"/>
        <w:autoSpaceDN w:val="0"/>
        <w:adjustRightInd w:val="0"/>
        <w:rPr>
          <w:rFonts w:ascii="Arial Narrow" w:hAnsi="Arial Narrow" w:cs="CenturyOldStyleStd-Regular"/>
        </w:rPr>
      </w:pPr>
      <w:r w:rsidRPr="00806B53">
        <w:rPr>
          <w:rFonts w:ascii="Arial Narrow" w:hAnsi="Arial Narrow" w:cs="CenturyOldStyleStd-Regular"/>
        </w:rPr>
        <w:t>Because the range of possible concentrations is so wide, the number of works the student creates should be dictated by the focus of the investigation. The chosen visual idea should be explored to the greatest possible extent. In most cases, students will produce more than 12 works and select from among them the works that best</w:t>
      </w:r>
      <w:r w:rsidR="00AE152F">
        <w:rPr>
          <w:rFonts w:ascii="Arial Narrow" w:hAnsi="Arial Narrow" w:cs="CenturyOldStyleStd-Regular"/>
        </w:rPr>
        <w:t xml:space="preserve"> </w:t>
      </w:r>
      <w:r w:rsidRPr="00806B53">
        <w:rPr>
          <w:rFonts w:ascii="Arial Narrow" w:hAnsi="Arial Narrow" w:cs="CenturyOldStyleStd-Regular"/>
        </w:rPr>
        <w:t>represent the process of investigation. If a student has works that are not as well resolved as others, but that help show the evolution of thinking and of the work, the student should consider including them. The choice of works to submit should be made to present the concentration as clearly as possible.</w:t>
      </w:r>
    </w:p>
    <w:p w:rsidR="001674DB" w:rsidRPr="001674DB" w:rsidRDefault="001674DB" w:rsidP="001674DB">
      <w:pPr>
        <w:autoSpaceDE w:val="0"/>
        <w:autoSpaceDN w:val="0"/>
        <w:adjustRightInd w:val="0"/>
        <w:rPr>
          <w:rFonts w:ascii="Arial Narrow" w:hAnsi="Arial Narrow" w:cs="CenturyOldStyleStd-Regular"/>
          <w:sz w:val="22"/>
          <w:szCs w:val="22"/>
        </w:rPr>
      </w:pPr>
    </w:p>
    <w:p w:rsidR="001674DB" w:rsidRPr="00806B53" w:rsidRDefault="00806B53" w:rsidP="001674DB">
      <w:pPr>
        <w:autoSpaceDE w:val="0"/>
        <w:autoSpaceDN w:val="0"/>
        <w:adjustRightInd w:val="0"/>
        <w:rPr>
          <w:rFonts w:ascii="Arial Narrow" w:hAnsi="Arial Narrow"/>
        </w:rPr>
      </w:pPr>
      <w:r w:rsidRPr="00806B53">
        <w:rPr>
          <w:rFonts w:ascii="Arial Narrow" w:hAnsi="Arial Narrow" w:cs="CenturyOldStyleStd-Regular"/>
        </w:rPr>
        <w:t>You will need to be able to answer the following questions:</w:t>
      </w:r>
    </w:p>
    <w:p w:rsidR="001674DB" w:rsidRPr="001674DB" w:rsidRDefault="001674DB" w:rsidP="00806B53">
      <w:pPr>
        <w:autoSpaceDE w:val="0"/>
        <w:autoSpaceDN w:val="0"/>
        <w:adjustRightInd w:val="0"/>
        <w:ind w:firstLine="720"/>
        <w:rPr>
          <w:rFonts w:ascii="Arial Narrow" w:hAnsi="Arial Narrow" w:cs="CenturyOldStyleStd-Regular"/>
          <w:b/>
          <w:sz w:val="28"/>
          <w:szCs w:val="28"/>
        </w:rPr>
      </w:pPr>
      <w:r w:rsidRPr="001674DB">
        <w:rPr>
          <w:rFonts w:ascii="Arial Narrow" w:hAnsi="Arial Narrow" w:cs="CenturyOldStyleStd-Regular"/>
          <w:b/>
          <w:sz w:val="28"/>
          <w:szCs w:val="28"/>
        </w:rPr>
        <w:t>1. What is the central idea of your concentration going to be?</w:t>
      </w:r>
    </w:p>
    <w:p w:rsidR="00425ECC" w:rsidRDefault="001674DB" w:rsidP="00806B53">
      <w:pPr>
        <w:autoSpaceDE w:val="0"/>
        <w:autoSpaceDN w:val="0"/>
        <w:adjustRightInd w:val="0"/>
        <w:ind w:firstLine="720"/>
        <w:rPr>
          <w:rFonts w:ascii="Arial Narrow" w:hAnsi="Arial Narrow" w:cs="CenturyOldStyleStd-Regular"/>
          <w:b/>
          <w:sz w:val="28"/>
          <w:szCs w:val="28"/>
        </w:rPr>
      </w:pPr>
      <w:r w:rsidRPr="001674DB">
        <w:rPr>
          <w:rFonts w:ascii="Arial Narrow" w:hAnsi="Arial Narrow" w:cs="CenturyOldStyleStd-Regular"/>
          <w:b/>
          <w:sz w:val="28"/>
          <w:szCs w:val="28"/>
        </w:rPr>
        <w:t xml:space="preserve">2. How will the work in your concentration demonstrate the exploration of your idea? </w:t>
      </w:r>
    </w:p>
    <w:p w:rsidR="00933093" w:rsidRPr="00933093" w:rsidRDefault="00425ECC" w:rsidP="00933093">
      <w:pPr>
        <w:rPr>
          <w:rFonts w:ascii="Arial Narrow" w:hAnsi="Arial Narrow"/>
          <w:b/>
          <w:sz w:val="40"/>
        </w:rPr>
      </w:pPr>
      <w:r>
        <w:rPr>
          <w:rFonts w:ascii="Arial Narrow" w:hAnsi="Arial Narrow" w:cs="CenturyOldStyleStd-Regular"/>
          <w:b/>
          <w:sz w:val="28"/>
          <w:szCs w:val="28"/>
        </w:rPr>
        <w:br w:type="page"/>
      </w:r>
      <w:r w:rsidR="00933093" w:rsidRPr="001638F4">
        <w:rPr>
          <w:rFonts w:ascii="Arial Narrow" w:hAnsi="Arial Narrow"/>
          <w:b/>
          <w:sz w:val="28"/>
        </w:rPr>
        <w:lastRenderedPageBreak/>
        <w:t>Essential Questions…</w:t>
      </w:r>
    </w:p>
    <w:p w:rsidR="00933093" w:rsidRPr="00933093" w:rsidRDefault="00933093" w:rsidP="00933093">
      <w:pPr>
        <w:pStyle w:val="BodyText"/>
        <w:rPr>
          <w:rFonts w:ascii="Arial Narrow" w:hAnsi="Arial Narrow"/>
          <w:sz w:val="24"/>
        </w:rPr>
      </w:pPr>
      <w:r w:rsidRPr="00933093">
        <w:rPr>
          <w:rFonts w:ascii="Arial Narrow" w:hAnsi="Arial Narrow"/>
          <w:sz w:val="24"/>
        </w:rPr>
        <w:t xml:space="preserve">Essential questions are the most important questions you want your students to consider throughout the big idea process.  </w:t>
      </w:r>
    </w:p>
    <w:p w:rsidR="00933093" w:rsidRPr="00933093" w:rsidRDefault="00933093" w:rsidP="00933093">
      <w:pPr>
        <w:rPr>
          <w:rFonts w:ascii="Arial Narrow" w:hAnsi="Arial Narrow"/>
        </w:rPr>
      </w:pPr>
    </w:p>
    <w:p w:rsidR="00933093" w:rsidRPr="00933093" w:rsidRDefault="00933093" w:rsidP="00933093">
      <w:pPr>
        <w:pStyle w:val="Heading4"/>
        <w:rPr>
          <w:rFonts w:ascii="Arial Narrow" w:hAnsi="Arial Narrow"/>
          <w:b/>
          <w:sz w:val="24"/>
        </w:rPr>
      </w:pPr>
      <w:r w:rsidRPr="00933093">
        <w:rPr>
          <w:rFonts w:ascii="Arial Narrow" w:hAnsi="Arial Narrow"/>
          <w:b/>
          <w:sz w:val="24"/>
        </w:rPr>
        <w:t>Big Idea: Community</w:t>
      </w:r>
    </w:p>
    <w:p w:rsidR="00933093" w:rsidRPr="00933093" w:rsidRDefault="00933093" w:rsidP="00933093">
      <w:pPr>
        <w:numPr>
          <w:ilvl w:val="0"/>
          <w:numId w:val="2"/>
        </w:numPr>
        <w:rPr>
          <w:rFonts w:ascii="Arial Narrow" w:hAnsi="Arial Narrow"/>
        </w:rPr>
      </w:pPr>
      <w:r w:rsidRPr="00933093">
        <w:rPr>
          <w:rFonts w:ascii="Arial Narrow" w:hAnsi="Arial Narrow"/>
        </w:rPr>
        <w:t>Who is part of your community?</w:t>
      </w:r>
    </w:p>
    <w:p w:rsidR="00933093" w:rsidRPr="00933093" w:rsidRDefault="00933093" w:rsidP="00933093">
      <w:pPr>
        <w:numPr>
          <w:ilvl w:val="0"/>
          <w:numId w:val="2"/>
        </w:numPr>
        <w:rPr>
          <w:rFonts w:ascii="Arial Narrow" w:hAnsi="Arial Narrow"/>
        </w:rPr>
      </w:pPr>
      <w:r w:rsidRPr="00933093">
        <w:rPr>
          <w:rFonts w:ascii="Arial Narrow" w:hAnsi="Arial Narrow"/>
        </w:rPr>
        <w:t>What places are part of your community?</w:t>
      </w:r>
    </w:p>
    <w:p w:rsidR="00933093" w:rsidRPr="00933093" w:rsidRDefault="00933093" w:rsidP="00933093">
      <w:pPr>
        <w:numPr>
          <w:ilvl w:val="0"/>
          <w:numId w:val="2"/>
        </w:numPr>
        <w:rPr>
          <w:rFonts w:ascii="Arial Narrow" w:hAnsi="Arial Narrow"/>
        </w:rPr>
      </w:pPr>
      <w:r w:rsidRPr="00933093">
        <w:rPr>
          <w:rFonts w:ascii="Arial Narrow" w:hAnsi="Arial Narrow"/>
        </w:rPr>
        <w:t>What events take place in your community?</w:t>
      </w:r>
    </w:p>
    <w:p w:rsidR="00933093" w:rsidRPr="00933093" w:rsidRDefault="00933093" w:rsidP="00933093">
      <w:pPr>
        <w:rPr>
          <w:rFonts w:ascii="Arial Narrow" w:hAnsi="Arial Narrow"/>
        </w:rPr>
      </w:pPr>
    </w:p>
    <w:p w:rsidR="00933093" w:rsidRPr="00933093" w:rsidRDefault="00933093" w:rsidP="00933093">
      <w:pPr>
        <w:pStyle w:val="Heading4"/>
        <w:rPr>
          <w:rFonts w:ascii="Arial Narrow" w:hAnsi="Arial Narrow"/>
          <w:b/>
          <w:sz w:val="24"/>
        </w:rPr>
      </w:pPr>
      <w:r w:rsidRPr="00933093">
        <w:rPr>
          <w:rFonts w:ascii="Arial Narrow" w:hAnsi="Arial Narrow"/>
          <w:b/>
          <w:sz w:val="24"/>
        </w:rPr>
        <w:t>Big Idea: Identity</w:t>
      </w:r>
    </w:p>
    <w:p w:rsidR="00933093" w:rsidRPr="00933093" w:rsidRDefault="00933093" w:rsidP="00933093">
      <w:pPr>
        <w:numPr>
          <w:ilvl w:val="0"/>
          <w:numId w:val="2"/>
        </w:numPr>
        <w:rPr>
          <w:rFonts w:ascii="Arial Narrow" w:hAnsi="Arial Narrow"/>
        </w:rPr>
      </w:pPr>
      <w:r w:rsidRPr="00933093">
        <w:rPr>
          <w:rFonts w:ascii="Arial Narrow" w:hAnsi="Arial Narrow"/>
        </w:rPr>
        <w:t>What makes your identity?</w:t>
      </w:r>
    </w:p>
    <w:p w:rsidR="00933093" w:rsidRPr="00933093" w:rsidRDefault="00933093" w:rsidP="00933093">
      <w:pPr>
        <w:numPr>
          <w:ilvl w:val="0"/>
          <w:numId w:val="2"/>
        </w:numPr>
        <w:rPr>
          <w:rFonts w:ascii="Arial Narrow" w:hAnsi="Arial Narrow"/>
        </w:rPr>
      </w:pPr>
      <w:r w:rsidRPr="00933093">
        <w:rPr>
          <w:rFonts w:ascii="Arial Narrow" w:hAnsi="Arial Narrow"/>
        </w:rPr>
        <w:t>What do you want to show people about your identity?</w:t>
      </w:r>
    </w:p>
    <w:p w:rsidR="00933093" w:rsidRPr="00933093" w:rsidRDefault="00933093" w:rsidP="00933093">
      <w:pPr>
        <w:numPr>
          <w:ilvl w:val="0"/>
          <w:numId w:val="2"/>
        </w:numPr>
        <w:rPr>
          <w:rFonts w:ascii="Arial Narrow" w:hAnsi="Arial Narrow"/>
        </w:rPr>
      </w:pPr>
      <w:r w:rsidRPr="00933093">
        <w:rPr>
          <w:rFonts w:ascii="Arial Narrow" w:hAnsi="Arial Narrow"/>
        </w:rPr>
        <w:t>Would you want to hide anything about your identity?</w:t>
      </w:r>
    </w:p>
    <w:p w:rsidR="00933093" w:rsidRPr="00933093" w:rsidRDefault="00933093" w:rsidP="00933093">
      <w:pPr>
        <w:rPr>
          <w:rFonts w:ascii="Arial Narrow" w:hAnsi="Arial Narrow"/>
          <w:b/>
        </w:rPr>
      </w:pPr>
    </w:p>
    <w:p w:rsidR="00933093" w:rsidRPr="00933093" w:rsidRDefault="00933093" w:rsidP="00933093">
      <w:pPr>
        <w:pStyle w:val="Heading4"/>
        <w:rPr>
          <w:rFonts w:ascii="Arial Narrow" w:hAnsi="Arial Narrow"/>
          <w:b/>
          <w:sz w:val="24"/>
        </w:rPr>
      </w:pPr>
      <w:r w:rsidRPr="00933093">
        <w:rPr>
          <w:rFonts w:ascii="Arial Narrow" w:hAnsi="Arial Narrow"/>
          <w:b/>
          <w:sz w:val="24"/>
        </w:rPr>
        <w:t>Big Idea: People and Nature</w:t>
      </w:r>
    </w:p>
    <w:p w:rsidR="00933093" w:rsidRPr="00933093" w:rsidRDefault="00933093" w:rsidP="00933093">
      <w:pPr>
        <w:numPr>
          <w:ilvl w:val="0"/>
          <w:numId w:val="2"/>
        </w:numPr>
        <w:rPr>
          <w:rFonts w:ascii="Arial Narrow" w:hAnsi="Arial Narrow"/>
        </w:rPr>
      </w:pPr>
      <w:r w:rsidRPr="00933093">
        <w:rPr>
          <w:rFonts w:ascii="Arial Narrow" w:hAnsi="Arial Narrow"/>
        </w:rPr>
        <w:t>How do people affect nature?</w:t>
      </w:r>
    </w:p>
    <w:p w:rsidR="00933093" w:rsidRPr="00933093" w:rsidRDefault="00933093" w:rsidP="00933093">
      <w:pPr>
        <w:numPr>
          <w:ilvl w:val="0"/>
          <w:numId w:val="2"/>
        </w:numPr>
        <w:rPr>
          <w:rFonts w:ascii="Arial Narrow" w:hAnsi="Arial Narrow"/>
        </w:rPr>
      </w:pPr>
      <w:r w:rsidRPr="00933093">
        <w:rPr>
          <w:rFonts w:ascii="Arial Narrow" w:hAnsi="Arial Narrow"/>
        </w:rPr>
        <w:t>How does nature affect people?</w:t>
      </w:r>
    </w:p>
    <w:p w:rsidR="00933093" w:rsidRPr="00933093" w:rsidRDefault="00933093" w:rsidP="00933093">
      <w:pPr>
        <w:numPr>
          <w:ilvl w:val="0"/>
          <w:numId w:val="2"/>
        </w:numPr>
        <w:rPr>
          <w:rFonts w:ascii="Arial Narrow" w:hAnsi="Arial Narrow"/>
        </w:rPr>
      </w:pPr>
      <w:r w:rsidRPr="00933093">
        <w:rPr>
          <w:rFonts w:ascii="Arial Narrow" w:hAnsi="Arial Narrow"/>
        </w:rPr>
        <w:t>How have you interacted with nature?</w:t>
      </w:r>
    </w:p>
    <w:p w:rsidR="00933093" w:rsidRPr="00933093" w:rsidRDefault="00933093" w:rsidP="00933093">
      <w:pPr>
        <w:rPr>
          <w:rFonts w:ascii="Arial Narrow" w:hAnsi="Arial Narrow"/>
        </w:rPr>
      </w:pPr>
    </w:p>
    <w:p w:rsidR="00933093" w:rsidRPr="00933093" w:rsidRDefault="00933093" w:rsidP="00933093">
      <w:pPr>
        <w:rPr>
          <w:rFonts w:ascii="Arial Narrow" w:hAnsi="Arial Narrow"/>
          <w:b/>
        </w:rPr>
      </w:pPr>
      <w:r w:rsidRPr="00933093">
        <w:rPr>
          <w:rFonts w:ascii="Arial Narrow" w:hAnsi="Arial Narrow"/>
          <w:b/>
        </w:rPr>
        <w:t>Big Idea: Family</w:t>
      </w:r>
    </w:p>
    <w:p w:rsidR="00933093" w:rsidRPr="00933093" w:rsidRDefault="00933093" w:rsidP="00933093">
      <w:pPr>
        <w:numPr>
          <w:ilvl w:val="0"/>
          <w:numId w:val="2"/>
        </w:numPr>
        <w:rPr>
          <w:rFonts w:ascii="Arial Narrow" w:hAnsi="Arial Narrow"/>
        </w:rPr>
      </w:pPr>
      <w:r w:rsidRPr="00933093">
        <w:rPr>
          <w:rFonts w:ascii="Arial Narrow" w:hAnsi="Arial Narrow"/>
        </w:rPr>
        <w:t>Who is part of your family?</w:t>
      </w:r>
    </w:p>
    <w:p w:rsidR="00933093" w:rsidRPr="00933093" w:rsidRDefault="00933093" w:rsidP="00933093">
      <w:pPr>
        <w:numPr>
          <w:ilvl w:val="0"/>
          <w:numId w:val="2"/>
        </w:numPr>
        <w:rPr>
          <w:rFonts w:ascii="Arial Narrow" w:hAnsi="Arial Narrow"/>
        </w:rPr>
      </w:pPr>
      <w:r w:rsidRPr="00933093">
        <w:rPr>
          <w:rFonts w:ascii="Arial Narrow" w:hAnsi="Arial Narrow"/>
        </w:rPr>
        <w:t>What does family do for each other?</w:t>
      </w:r>
    </w:p>
    <w:p w:rsidR="00933093" w:rsidRPr="00933093" w:rsidRDefault="00933093" w:rsidP="00933093">
      <w:pPr>
        <w:pStyle w:val="ListParagraph"/>
        <w:numPr>
          <w:ilvl w:val="0"/>
          <w:numId w:val="2"/>
        </w:numPr>
        <w:rPr>
          <w:rFonts w:ascii="Arial Narrow" w:hAnsi="Arial Narrow"/>
          <w:b/>
        </w:rPr>
      </w:pPr>
      <w:r w:rsidRPr="00933093">
        <w:rPr>
          <w:rFonts w:ascii="Arial Narrow" w:hAnsi="Arial Narrow"/>
        </w:rPr>
        <w:t>What places do families go to?</w:t>
      </w:r>
    </w:p>
    <w:p w:rsidR="001638F4" w:rsidRDefault="001638F4" w:rsidP="00933093">
      <w:pPr>
        <w:rPr>
          <w:rFonts w:ascii="Arial Rounded MT Bold" w:hAnsi="Arial Rounded MT Bold"/>
          <w:b/>
        </w:rPr>
      </w:pPr>
    </w:p>
    <w:p w:rsidR="00933093" w:rsidRPr="00933093" w:rsidRDefault="00933093" w:rsidP="00933093">
      <w:pPr>
        <w:rPr>
          <w:rFonts w:ascii="Arial Rounded MT Bold" w:hAnsi="Arial Rounded MT Bold"/>
          <w:b/>
        </w:rPr>
        <w:sectPr w:rsidR="00933093" w:rsidRPr="00933093" w:rsidSect="00806B53">
          <w:type w:val="continuous"/>
          <w:pgSz w:w="12240" w:h="15840"/>
          <w:pgMar w:top="1008" w:right="1008" w:bottom="1008" w:left="1008" w:header="720" w:footer="720" w:gutter="0"/>
          <w:cols w:space="720"/>
          <w:docGrid w:linePitch="360"/>
        </w:sectPr>
      </w:pPr>
      <w:r w:rsidRPr="00933093">
        <w:rPr>
          <w:rFonts w:ascii="Arial Rounded MT Bold" w:hAnsi="Arial Rounded MT Bold"/>
          <w:b/>
        </w:rPr>
        <w:t>More Big Ideas</w:t>
      </w:r>
      <w:r>
        <w:rPr>
          <w:rFonts w:ascii="Arial Rounded MT Bold" w:hAnsi="Arial Rounded MT Bold"/>
          <w:b/>
        </w:rPr>
        <w:t xml:space="preserve"> . . .</w:t>
      </w:r>
    </w:p>
    <w:p w:rsidR="00933093" w:rsidRPr="00933093" w:rsidRDefault="00933093" w:rsidP="00933093">
      <w:pPr>
        <w:rPr>
          <w:rFonts w:ascii="Century Gothic" w:hAnsi="Century Gothic"/>
        </w:rPr>
      </w:pPr>
      <w:r w:rsidRPr="00933093">
        <w:rPr>
          <w:rFonts w:ascii="Century Gothic" w:hAnsi="Century Gothic"/>
        </w:rPr>
        <w:t>Identity</w:t>
      </w:r>
    </w:p>
    <w:p w:rsidR="00933093" w:rsidRPr="00933093" w:rsidRDefault="00933093" w:rsidP="00933093">
      <w:pPr>
        <w:rPr>
          <w:rFonts w:ascii="Century Gothic" w:hAnsi="Century Gothic" w:cs="CenturyOldStyleStd-Regular"/>
          <w:b/>
        </w:rPr>
      </w:pPr>
      <w:r w:rsidRPr="00933093">
        <w:rPr>
          <w:rFonts w:ascii="Century Gothic" w:hAnsi="Century Gothic"/>
        </w:rPr>
        <w:t>Desire/Loss</w:t>
      </w:r>
    </w:p>
    <w:p w:rsidR="00933093" w:rsidRPr="00933093" w:rsidRDefault="00933093" w:rsidP="00933093">
      <w:pPr>
        <w:pStyle w:val="Heading3"/>
        <w:spacing w:before="0"/>
        <w:rPr>
          <w:rFonts w:ascii="Century Gothic" w:hAnsi="Century Gothic"/>
          <w:color w:val="auto"/>
        </w:rPr>
      </w:pPr>
      <w:r w:rsidRPr="00933093">
        <w:rPr>
          <w:rFonts w:ascii="Century Gothic" w:hAnsi="Century Gothic"/>
          <w:color w:val="auto"/>
        </w:rPr>
        <w:t>People and Nature</w:t>
      </w:r>
    </w:p>
    <w:p w:rsidR="00933093" w:rsidRPr="00933093" w:rsidRDefault="00933093" w:rsidP="00933093">
      <w:pPr>
        <w:rPr>
          <w:rFonts w:ascii="Century Gothic" w:hAnsi="Century Gothic"/>
        </w:rPr>
      </w:pPr>
      <w:r w:rsidRPr="00933093">
        <w:rPr>
          <w:rFonts w:ascii="Century Gothic" w:hAnsi="Century Gothic"/>
        </w:rPr>
        <w:t>Community</w:t>
      </w:r>
    </w:p>
    <w:p w:rsidR="00933093" w:rsidRPr="00933093" w:rsidRDefault="00933093" w:rsidP="00933093">
      <w:pPr>
        <w:rPr>
          <w:rFonts w:ascii="Century Gothic" w:hAnsi="Century Gothic"/>
        </w:rPr>
      </w:pPr>
      <w:r w:rsidRPr="00933093">
        <w:rPr>
          <w:rFonts w:ascii="Century Gothic" w:hAnsi="Century Gothic"/>
        </w:rPr>
        <w:t>Family</w:t>
      </w:r>
    </w:p>
    <w:p w:rsidR="00933093" w:rsidRPr="00933093" w:rsidRDefault="00933093" w:rsidP="00933093">
      <w:pPr>
        <w:rPr>
          <w:rFonts w:ascii="Century Gothic" w:hAnsi="Century Gothic"/>
        </w:rPr>
      </w:pPr>
      <w:r w:rsidRPr="00933093">
        <w:rPr>
          <w:rFonts w:ascii="Century Gothic" w:hAnsi="Century Gothic"/>
        </w:rPr>
        <w:t>Relationships</w:t>
      </w:r>
    </w:p>
    <w:p w:rsidR="00933093" w:rsidRPr="00933093" w:rsidRDefault="00933093" w:rsidP="00933093">
      <w:pPr>
        <w:rPr>
          <w:rFonts w:ascii="Century Gothic" w:hAnsi="Century Gothic"/>
        </w:rPr>
      </w:pPr>
      <w:r w:rsidRPr="00933093">
        <w:rPr>
          <w:rFonts w:ascii="Century Gothic" w:hAnsi="Century Gothic"/>
        </w:rPr>
        <w:t>Change</w:t>
      </w:r>
    </w:p>
    <w:p w:rsidR="00933093" w:rsidRPr="00933093" w:rsidRDefault="00933093" w:rsidP="00933093">
      <w:pPr>
        <w:rPr>
          <w:rFonts w:ascii="Century Gothic" w:hAnsi="Century Gothic"/>
        </w:rPr>
      </w:pPr>
      <w:r w:rsidRPr="00933093">
        <w:rPr>
          <w:rFonts w:ascii="Century Gothic" w:hAnsi="Century Gothic"/>
        </w:rPr>
        <w:t>Human emotion</w:t>
      </w:r>
    </w:p>
    <w:p w:rsidR="00933093" w:rsidRDefault="00933093" w:rsidP="00933093">
      <w:pPr>
        <w:rPr>
          <w:rFonts w:ascii="Century Gothic" w:hAnsi="Century Gothic"/>
        </w:rPr>
      </w:pPr>
      <w:r w:rsidRPr="00933093">
        <w:rPr>
          <w:rFonts w:ascii="Century Gothic" w:hAnsi="Century Gothic"/>
        </w:rPr>
        <w:t>Play/W</w:t>
      </w:r>
      <w:r w:rsidRPr="00933093">
        <w:rPr>
          <w:rFonts w:ascii="Century Gothic" w:hAnsi="Century Gothic"/>
        </w:rPr>
        <w:t>ork</w:t>
      </w:r>
    </w:p>
    <w:p w:rsidR="00933093" w:rsidRPr="00933093" w:rsidRDefault="00933093" w:rsidP="00933093">
      <w:pPr>
        <w:rPr>
          <w:rFonts w:ascii="Century Gothic" w:hAnsi="Century Gothic"/>
        </w:rPr>
      </w:pPr>
      <w:r w:rsidRPr="00933093">
        <w:rPr>
          <w:rFonts w:ascii="Century Gothic" w:hAnsi="Century Gothic"/>
        </w:rPr>
        <w:t>Dreams</w:t>
      </w:r>
    </w:p>
    <w:p w:rsidR="00933093" w:rsidRPr="00933093" w:rsidRDefault="00933093" w:rsidP="00933093">
      <w:pPr>
        <w:rPr>
          <w:rFonts w:ascii="Century Gothic" w:hAnsi="Century Gothic"/>
        </w:rPr>
      </w:pPr>
      <w:r w:rsidRPr="00933093">
        <w:rPr>
          <w:rFonts w:ascii="Century Gothic" w:hAnsi="Century Gothic"/>
        </w:rPr>
        <w:t>Place</w:t>
      </w:r>
    </w:p>
    <w:p w:rsidR="00933093" w:rsidRPr="00933093" w:rsidRDefault="00933093" w:rsidP="00933093">
      <w:pPr>
        <w:rPr>
          <w:rFonts w:ascii="Century Gothic" w:hAnsi="Century Gothic"/>
        </w:rPr>
      </w:pPr>
      <w:r w:rsidRPr="00933093">
        <w:rPr>
          <w:rFonts w:ascii="Century Gothic" w:hAnsi="Century Gothic"/>
        </w:rPr>
        <w:t>Time</w:t>
      </w:r>
    </w:p>
    <w:p w:rsidR="00933093" w:rsidRPr="00933093" w:rsidRDefault="00933093" w:rsidP="00933093">
      <w:pPr>
        <w:rPr>
          <w:rFonts w:ascii="Century Gothic" w:hAnsi="Century Gothic"/>
        </w:rPr>
      </w:pPr>
      <w:r w:rsidRPr="00933093">
        <w:rPr>
          <w:rFonts w:ascii="Century Gothic" w:hAnsi="Century Gothic"/>
        </w:rPr>
        <w:t>Aging</w:t>
      </w:r>
    </w:p>
    <w:p w:rsidR="00933093" w:rsidRPr="00933093" w:rsidRDefault="00933093" w:rsidP="00933093">
      <w:pPr>
        <w:rPr>
          <w:rFonts w:ascii="Century Gothic" w:hAnsi="Century Gothic"/>
        </w:rPr>
      </w:pPr>
      <w:r w:rsidRPr="00933093">
        <w:rPr>
          <w:rFonts w:ascii="Century Gothic" w:hAnsi="Century Gothic"/>
        </w:rPr>
        <w:t>Heroes</w:t>
      </w:r>
    </w:p>
    <w:p w:rsidR="00933093" w:rsidRPr="00933093" w:rsidRDefault="00933093" w:rsidP="00933093">
      <w:pPr>
        <w:rPr>
          <w:rFonts w:ascii="Century Gothic" w:hAnsi="Century Gothic"/>
        </w:rPr>
      </w:pPr>
      <w:r w:rsidRPr="00933093">
        <w:rPr>
          <w:rFonts w:ascii="Century Gothic" w:hAnsi="Century Gothic"/>
        </w:rPr>
        <w:t>Food</w:t>
      </w:r>
    </w:p>
    <w:p w:rsidR="00933093" w:rsidRPr="00933093" w:rsidRDefault="00933093" w:rsidP="00933093">
      <w:pPr>
        <w:rPr>
          <w:rFonts w:ascii="Century Gothic" w:hAnsi="Century Gothic"/>
        </w:rPr>
      </w:pPr>
      <w:r w:rsidRPr="00933093">
        <w:rPr>
          <w:rFonts w:ascii="Century Gothic" w:hAnsi="Century Gothic"/>
        </w:rPr>
        <w:t>Humor</w:t>
      </w:r>
    </w:p>
    <w:p w:rsidR="00933093" w:rsidRPr="00933093" w:rsidRDefault="00933093" w:rsidP="00933093">
      <w:pPr>
        <w:rPr>
          <w:rFonts w:ascii="Century Gothic" w:hAnsi="Century Gothic"/>
        </w:rPr>
      </w:pPr>
      <w:r w:rsidRPr="00933093">
        <w:rPr>
          <w:rFonts w:ascii="Century Gothic" w:hAnsi="Century Gothic"/>
        </w:rPr>
        <w:t>Memory</w:t>
      </w:r>
    </w:p>
    <w:p w:rsidR="00933093" w:rsidRPr="00933093" w:rsidRDefault="00933093" w:rsidP="00933093">
      <w:pPr>
        <w:rPr>
          <w:rFonts w:ascii="Century Gothic" w:hAnsi="Century Gothic"/>
        </w:rPr>
      </w:pPr>
      <w:r w:rsidRPr="00933093">
        <w:rPr>
          <w:rFonts w:ascii="Century Gothic" w:hAnsi="Century Gothic"/>
        </w:rPr>
        <w:t>Religion/S</w:t>
      </w:r>
      <w:r w:rsidRPr="00933093">
        <w:rPr>
          <w:rFonts w:ascii="Century Gothic" w:hAnsi="Century Gothic"/>
        </w:rPr>
        <w:t>pirituality</w:t>
      </w:r>
    </w:p>
    <w:p w:rsidR="00933093" w:rsidRPr="00933093" w:rsidRDefault="00933093" w:rsidP="00933093">
      <w:pPr>
        <w:rPr>
          <w:rFonts w:ascii="Century Gothic" w:hAnsi="Century Gothic"/>
        </w:rPr>
      </w:pPr>
      <w:r w:rsidRPr="00933093">
        <w:rPr>
          <w:rFonts w:ascii="Century Gothic" w:hAnsi="Century Gothic"/>
        </w:rPr>
        <w:t>Needs/Wants</w:t>
      </w:r>
    </w:p>
    <w:p w:rsidR="00933093" w:rsidRPr="00933093" w:rsidRDefault="00933093" w:rsidP="00933093">
      <w:pPr>
        <w:rPr>
          <w:rFonts w:ascii="Century Gothic" w:hAnsi="Century Gothic"/>
        </w:rPr>
      </w:pPr>
      <w:r w:rsidRPr="00933093">
        <w:rPr>
          <w:rFonts w:ascii="Century Gothic" w:hAnsi="Century Gothic"/>
        </w:rPr>
        <w:t>Loneliness/</w:t>
      </w:r>
      <w:r w:rsidRPr="00933093">
        <w:rPr>
          <w:rFonts w:ascii="Century Gothic" w:hAnsi="Century Gothic"/>
        </w:rPr>
        <w:t>A</w:t>
      </w:r>
      <w:r w:rsidRPr="00933093">
        <w:rPr>
          <w:rFonts w:ascii="Century Gothic" w:hAnsi="Century Gothic"/>
        </w:rPr>
        <w:t>lienation</w:t>
      </w:r>
    </w:p>
    <w:p w:rsidR="00933093" w:rsidRPr="00933093" w:rsidRDefault="00933093" w:rsidP="00933093">
      <w:pPr>
        <w:rPr>
          <w:rFonts w:ascii="Century Gothic" w:hAnsi="Century Gothic"/>
        </w:rPr>
      </w:pPr>
      <w:r w:rsidRPr="00933093">
        <w:rPr>
          <w:rFonts w:ascii="Century Gothic" w:hAnsi="Century Gothic"/>
        </w:rPr>
        <w:t>Stereotypes</w:t>
      </w:r>
    </w:p>
    <w:p w:rsidR="00933093" w:rsidRPr="00933093" w:rsidRDefault="00933093" w:rsidP="00933093">
      <w:pPr>
        <w:rPr>
          <w:rFonts w:ascii="Century Gothic" w:hAnsi="Century Gothic"/>
        </w:rPr>
      </w:pPr>
      <w:r w:rsidRPr="00933093">
        <w:rPr>
          <w:rFonts w:ascii="Century Gothic" w:hAnsi="Century Gothic"/>
        </w:rPr>
        <w:t>Social change</w:t>
      </w:r>
    </w:p>
    <w:p w:rsidR="00933093" w:rsidRPr="00933093" w:rsidRDefault="00933093" w:rsidP="00933093">
      <w:pPr>
        <w:rPr>
          <w:rFonts w:ascii="Century Gothic" w:hAnsi="Century Gothic"/>
        </w:rPr>
      </w:pPr>
      <w:r w:rsidRPr="00933093">
        <w:rPr>
          <w:rFonts w:ascii="Century Gothic" w:hAnsi="Century Gothic"/>
        </w:rPr>
        <w:t>Power</w:t>
      </w:r>
    </w:p>
    <w:p w:rsidR="00933093" w:rsidRPr="00933093" w:rsidRDefault="00933093" w:rsidP="00933093">
      <w:pPr>
        <w:rPr>
          <w:rFonts w:ascii="Arial Rounded MT Bold" w:hAnsi="Arial Rounded MT Bold"/>
        </w:rPr>
      </w:pPr>
      <w:r w:rsidRPr="00933093">
        <w:rPr>
          <w:rFonts w:ascii="Century Gothic" w:hAnsi="Century Gothic"/>
        </w:rPr>
        <w:t>Conflict/</w:t>
      </w:r>
      <w:r w:rsidRPr="00933093">
        <w:rPr>
          <w:rFonts w:ascii="Century Gothic" w:hAnsi="Century Gothic"/>
        </w:rPr>
        <w:t>P</w:t>
      </w:r>
      <w:r w:rsidRPr="00933093">
        <w:rPr>
          <w:rFonts w:ascii="Century Gothic" w:hAnsi="Century Gothic"/>
        </w:rPr>
        <w:t>eace</w:t>
      </w:r>
    </w:p>
    <w:p w:rsidR="00933093" w:rsidRDefault="00933093" w:rsidP="00806B53">
      <w:pPr>
        <w:autoSpaceDE w:val="0"/>
        <w:autoSpaceDN w:val="0"/>
        <w:adjustRightInd w:val="0"/>
        <w:ind w:firstLine="720"/>
        <w:rPr>
          <w:rFonts w:ascii="Arial Narrow" w:hAnsi="Arial Narrow"/>
          <w:b/>
          <w:sz w:val="28"/>
          <w:szCs w:val="28"/>
        </w:rPr>
        <w:sectPr w:rsidR="00933093" w:rsidSect="00933093">
          <w:type w:val="continuous"/>
          <w:pgSz w:w="12240" w:h="15840"/>
          <w:pgMar w:top="1008" w:right="1008" w:bottom="1008" w:left="1008" w:header="720" w:footer="720" w:gutter="0"/>
          <w:cols w:num="3" w:space="720"/>
          <w:docGrid w:linePitch="360"/>
        </w:sectPr>
      </w:pPr>
    </w:p>
    <w:p w:rsidR="000750C1" w:rsidRDefault="001638F4" w:rsidP="00806B53">
      <w:pPr>
        <w:autoSpaceDE w:val="0"/>
        <w:autoSpaceDN w:val="0"/>
        <w:adjustRightInd w:val="0"/>
        <w:ind w:firstLine="720"/>
        <w:rPr>
          <w:rFonts w:ascii="Arial Narrow" w:hAnsi="Arial Narrow"/>
          <w:b/>
          <w:sz w:val="28"/>
          <w:szCs w:val="28"/>
        </w:rPr>
      </w:pPr>
    </w:p>
    <w:p w:rsidR="001638F4" w:rsidRDefault="001638F4" w:rsidP="00806B53">
      <w:pPr>
        <w:autoSpaceDE w:val="0"/>
        <w:autoSpaceDN w:val="0"/>
        <w:adjustRightInd w:val="0"/>
        <w:ind w:firstLine="720"/>
        <w:rPr>
          <w:rFonts w:ascii="Arial Narrow" w:hAnsi="Arial Narrow"/>
          <w:b/>
          <w:sz w:val="28"/>
          <w:szCs w:val="28"/>
        </w:rPr>
      </w:pPr>
    </w:p>
    <w:p w:rsidR="00933093" w:rsidRDefault="001638F4" w:rsidP="001638F4">
      <w:pPr>
        <w:autoSpaceDE w:val="0"/>
        <w:autoSpaceDN w:val="0"/>
        <w:adjustRightInd w:val="0"/>
        <w:rPr>
          <w:rFonts w:ascii="Arial Narrow" w:hAnsi="Arial Narrow"/>
          <w:b/>
          <w:sz w:val="28"/>
          <w:szCs w:val="28"/>
        </w:rPr>
      </w:pPr>
      <w:r>
        <w:rPr>
          <w:rFonts w:ascii="Arial Narrow" w:hAnsi="Arial Narrow"/>
          <w:b/>
          <w:sz w:val="28"/>
          <w:szCs w:val="28"/>
        </w:rPr>
        <w:t>*Utilize composition techniques along with Elements &amp; Principles for a solid layout</w:t>
      </w:r>
    </w:p>
    <w:p w:rsidR="001638F4" w:rsidRDefault="001638F4" w:rsidP="001638F4">
      <w:pPr>
        <w:autoSpaceDE w:val="0"/>
        <w:autoSpaceDN w:val="0"/>
        <w:adjustRightInd w:val="0"/>
        <w:rPr>
          <w:rFonts w:ascii="Arial Narrow" w:hAnsi="Arial Narrow"/>
          <w:b/>
          <w:sz w:val="28"/>
          <w:szCs w:val="28"/>
        </w:rPr>
      </w:pPr>
    </w:p>
    <w:p w:rsidR="00933093" w:rsidRPr="00222B8F" w:rsidRDefault="00933093" w:rsidP="00933093">
      <w:pPr>
        <w:rPr>
          <w:rFonts w:ascii="Tw Cen MT" w:hAnsi="Tw Cen MT"/>
          <w:b/>
          <w:sz w:val="28"/>
          <w:szCs w:val="28"/>
        </w:rPr>
      </w:pPr>
      <w:r w:rsidRPr="00222B8F">
        <w:rPr>
          <w:rFonts w:ascii="Tw Cen MT" w:hAnsi="Tw Cen MT"/>
          <w:b/>
          <w:sz w:val="28"/>
          <w:szCs w:val="28"/>
        </w:rPr>
        <w:t xml:space="preserve">Principles of Design = </w:t>
      </w:r>
      <w:r>
        <w:rPr>
          <w:rFonts w:ascii="Tw Cen MT" w:hAnsi="Tw Cen MT"/>
          <w:b/>
          <w:sz w:val="28"/>
          <w:szCs w:val="28"/>
        </w:rPr>
        <w:t xml:space="preserve">Mostly used in </w:t>
      </w:r>
      <w:r w:rsidRPr="00222B8F">
        <w:rPr>
          <w:rFonts w:ascii="Tw Cen MT" w:hAnsi="Tw Cen MT"/>
          <w:b/>
          <w:i/>
          <w:sz w:val="28"/>
          <w:szCs w:val="28"/>
        </w:rPr>
        <w:t>PHOTOGRAPHY / 2D</w:t>
      </w:r>
      <w:r>
        <w:rPr>
          <w:rFonts w:ascii="Tw Cen MT" w:hAnsi="Tw Cen MT"/>
          <w:b/>
          <w:i/>
          <w:sz w:val="28"/>
          <w:szCs w:val="28"/>
        </w:rPr>
        <w:t>-Design</w:t>
      </w:r>
    </w:p>
    <w:p w:rsidR="00933093" w:rsidRPr="00222B8F" w:rsidRDefault="00933093" w:rsidP="00933093">
      <w:pPr>
        <w:ind w:firstLine="720"/>
        <w:rPr>
          <w:rFonts w:ascii="Tw Cen MT" w:hAnsi="Tw Cen MT"/>
          <w:sz w:val="28"/>
          <w:szCs w:val="28"/>
        </w:rPr>
      </w:pPr>
      <w:r w:rsidRPr="00222B8F">
        <w:rPr>
          <w:rFonts w:ascii="Tw Cen MT" w:hAnsi="Tw Cen MT"/>
          <w:b/>
          <w:sz w:val="28"/>
          <w:szCs w:val="28"/>
        </w:rPr>
        <w:t>Scale</w:t>
      </w:r>
      <w:r w:rsidRPr="00222B8F">
        <w:rPr>
          <w:rFonts w:ascii="Tw Cen MT" w:hAnsi="Tw Cen MT"/>
          <w:sz w:val="28"/>
          <w:szCs w:val="28"/>
        </w:rPr>
        <w:t xml:space="preserve"> overall size </w:t>
      </w:r>
    </w:p>
    <w:p w:rsidR="00933093" w:rsidRPr="00222B8F" w:rsidRDefault="00933093" w:rsidP="00933093">
      <w:pPr>
        <w:rPr>
          <w:rFonts w:ascii="Tw Cen MT" w:hAnsi="Tw Cen MT"/>
          <w:sz w:val="28"/>
          <w:szCs w:val="28"/>
        </w:rPr>
      </w:pPr>
      <w:r w:rsidRPr="00222B8F">
        <w:rPr>
          <w:rFonts w:ascii="Tw Cen MT" w:hAnsi="Tw Cen MT"/>
          <w:sz w:val="28"/>
          <w:szCs w:val="28"/>
        </w:rPr>
        <w:t xml:space="preserve">  </w:t>
      </w:r>
      <w:r>
        <w:rPr>
          <w:rFonts w:ascii="Tw Cen MT" w:hAnsi="Tw Cen MT"/>
          <w:sz w:val="28"/>
          <w:szCs w:val="28"/>
        </w:rPr>
        <w:tab/>
      </w:r>
      <w:r w:rsidRPr="00222B8F">
        <w:rPr>
          <w:rFonts w:ascii="Tw Cen MT" w:hAnsi="Tw Cen MT"/>
          <w:b/>
          <w:sz w:val="28"/>
          <w:szCs w:val="28"/>
        </w:rPr>
        <w:t>Proportion</w:t>
      </w:r>
      <w:r w:rsidRPr="00222B8F">
        <w:rPr>
          <w:rFonts w:ascii="Tw Cen MT" w:hAnsi="Tw Cen MT"/>
          <w:sz w:val="28"/>
          <w:szCs w:val="28"/>
        </w:rPr>
        <w:t xml:space="preserve"> relative size within the work </w:t>
      </w:r>
    </w:p>
    <w:p w:rsidR="00933093" w:rsidRPr="00222B8F" w:rsidRDefault="00933093" w:rsidP="00933093">
      <w:pPr>
        <w:rPr>
          <w:rFonts w:ascii="Tw Cen MT" w:hAnsi="Tw Cen MT"/>
          <w:sz w:val="28"/>
          <w:szCs w:val="28"/>
        </w:rPr>
      </w:pPr>
      <w:r w:rsidRPr="00222B8F">
        <w:rPr>
          <w:rFonts w:ascii="Tw Cen MT" w:hAnsi="Tw Cen MT"/>
          <w:b/>
          <w:sz w:val="28"/>
          <w:szCs w:val="28"/>
        </w:rPr>
        <w:t xml:space="preserve"> </w:t>
      </w:r>
      <w:r>
        <w:rPr>
          <w:rFonts w:ascii="Tw Cen MT" w:hAnsi="Tw Cen MT"/>
          <w:b/>
          <w:sz w:val="28"/>
          <w:szCs w:val="28"/>
        </w:rPr>
        <w:tab/>
      </w:r>
      <w:r w:rsidRPr="00222B8F">
        <w:rPr>
          <w:rFonts w:ascii="Tw Cen MT" w:hAnsi="Tw Cen MT"/>
          <w:b/>
          <w:sz w:val="28"/>
          <w:szCs w:val="28"/>
        </w:rPr>
        <w:t>Unity</w:t>
      </w:r>
      <w:r w:rsidRPr="00222B8F">
        <w:rPr>
          <w:rFonts w:ascii="Tw Cen MT" w:hAnsi="Tw Cen MT"/>
          <w:sz w:val="28"/>
          <w:szCs w:val="28"/>
        </w:rPr>
        <w:t xml:space="preserve"> repetition &gt; rhythm &gt; pattern &gt; unity </w:t>
      </w:r>
    </w:p>
    <w:p w:rsidR="00933093" w:rsidRPr="00222B8F" w:rsidRDefault="00933093" w:rsidP="00933093">
      <w:pPr>
        <w:rPr>
          <w:rFonts w:ascii="Tw Cen MT" w:hAnsi="Tw Cen MT"/>
          <w:sz w:val="28"/>
          <w:szCs w:val="28"/>
        </w:rPr>
      </w:pPr>
      <w:r w:rsidRPr="00222B8F">
        <w:rPr>
          <w:rFonts w:ascii="Tw Cen MT" w:hAnsi="Tw Cen MT"/>
          <w:sz w:val="28"/>
          <w:szCs w:val="28"/>
        </w:rPr>
        <w:t xml:space="preserve"> </w:t>
      </w:r>
      <w:r>
        <w:rPr>
          <w:rFonts w:ascii="Tw Cen MT" w:hAnsi="Tw Cen MT"/>
          <w:sz w:val="28"/>
          <w:szCs w:val="28"/>
        </w:rPr>
        <w:tab/>
      </w:r>
      <w:r w:rsidRPr="00222B8F">
        <w:rPr>
          <w:rFonts w:ascii="Tw Cen MT" w:hAnsi="Tw Cen MT"/>
          <w:sz w:val="28"/>
          <w:szCs w:val="28"/>
        </w:rPr>
        <w:t xml:space="preserve"> </w:t>
      </w:r>
      <w:r w:rsidRPr="00222B8F">
        <w:rPr>
          <w:rFonts w:ascii="Tw Cen MT" w:hAnsi="Tw Cen MT"/>
          <w:b/>
          <w:sz w:val="28"/>
          <w:szCs w:val="28"/>
        </w:rPr>
        <w:t>Balance</w:t>
      </w:r>
      <w:r w:rsidRPr="00222B8F">
        <w:rPr>
          <w:rFonts w:ascii="Tw Cen MT" w:hAnsi="Tw Cen MT"/>
          <w:sz w:val="28"/>
          <w:szCs w:val="28"/>
        </w:rPr>
        <w:t xml:space="preserve"> symmetrical or asymmetrical </w:t>
      </w:r>
    </w:p>
    <w:p w:rsidR="00933093" w:rsidRPr="00222B8F" w:rsidRDefault="00933093" w:rsidP="00933093">
      <w:pPr>
        <w:rPr>
          <w:rFonts w:ascii="Tw Cen MT" w:hAnsi="Tw Cen MT"/>
          <w:sz w:val="28"/>
          <w:szCs w:val="28"/>
        </w:rPr>
      </w:pPr>
      <w:r w:rsidRPr="00222B8F">
        <w:rPr>
          <w:rFonts w:ascii="Tw Cen MT" w:hAnsi="Tw Cen MT"/>
          <w:sz w:val="28"/>
          <w:szCs w:val="28"/>
        </w:rPr>
        <w:t xml:space="preserve"> </w:t>
      </w:r>
      <w:r>
        <w:rPr>
          <w:rFonts w:ascii="Tw Cen MT" w:hAnsi="Tw Cen MT"/>
          <w:sz w:val="28"/>
          <w:szCs w:val="28"/>
        </w:rPr>
        <w:tab/>
      </w:r>
      <w:r w:rsidRPr="00222B8F">
        <w:rPr>
          <w:rFonts w:ascii="Tw Cen MT" w:hAnsi="Tw Cen MT"/>
          <w:sz w:val="28"/>
          <w:szCs w:val="28"/>
        </w:rPr>
        <w:t xml:space="preserve"> </w:t>
      </w:r>
      <w:r w:rsidRPr="00222B8F">
        <w:rPr>
          <w:rFonts w:ascii="Tw Cen MT" w:hAnsi="Tw Cen MT"/>
          <w:b/>
          <w:sz w:val="28"/>
          <w:szCs w:val="28"/>
        </w:rPr>
        <w:t>Direction</w:t>
      </w:r>
      <w:r w:rsidRPr="00222B8F">
        <w:rPr>
          <w:rFonts w:ascii="Tw Cen MT" w:hAnsi="Tw Cen MT"/>
          <w:sz w:val="28"/>
          <w:szCs w:val="28"/>
        </w:rPr>
        <w:t xml:space="preserve"> gesture, direction of gaze, etc., that moves your eye over composition </w:t>
      </w:r>
    </w:p>
    <w:p w:rsidR="00933093" w:rsidRPr="00222B8F" w:rsidRDefault="00933093" w:rsidP="00933093">
      <w:pPr>
        <w:rPr>
          <w:rFonts w:ascii="Tw Cen MT" w:hAnsi="Tw Cen MT"/>
          <w:sz w:val="28"/>
          <w:szCs w:val="28"/>
        </w:rPr>
      </w:pPr>
      <w:r w:rsidRPr="00222B8F">
        <w:rPr>
          <w:rFonts w:ascii="Tw Cen MT" w:hAnsi="Tw Cen MT"/>
          <w:sz w:val="28"/>
          <w:szCs w:val="28"/>
        </w:rPr>
        <w:t xml:space="preserve"> </w:t>
      </w:r>
      <w:r>
        <w:rPr>
          <w:rFonts w:ascii="Tw Cen MT" w:hAnsi="Tw Cen MT"/>
          <w:sz w:val="28"/>
          <w:szCs w:val="28"/>
        </w:rPr>
        <w:tab/>
      </w:r>
      <w:r w:rsidRPr="00222B8F">
        <w:rPr>
          <w:rFonts w:ascii="Tw Cen MT" w:hAnsi="Tw Cen MT"/>
          <w:sz w:val="28"/>
          <w:szCs w:val="28"/>
        </w:rPr>
        <w:t xml:space="preserve"> </w:t>
      </w:r>
      <w:r w:rsidRPr="00222B8F">
        <w:rPr>
          <w:rFonts w:ascii="Tw Cen MT" w:hAnsi="Tw Cen MT"/>
          <w:b/>
          <w:sz w:val="28"/>
          <w:szCs w:val="28"/>
        </w:rPr>
        <w:t>Emphasis</w:t>
      </w:r>
      <w:r w:rsidRPr="00222B8F">
        <w:rPr>
          <w:rFonts w:ascii="Tw Cen MT" w:hAnsi="Tw Cen MT"/>
          <w:sz w:val="28"/>
          <w:szCs w:val="28"/>
        </w:rPr>
        <w:t xml:space="preserve"> dominance hierarchy created by scale, color, etc.</w:t>
      </w:r>
    </w:p>
    <w:p w:rsidR="00933093" w:rsidRPr="00222B8F" w:rsidRDefault="00933093" w:rsidP="00933093">
      <w:pPr>
        <w:rPr>
          <w:rFonts w:ascii="Tw Cen MT" w:hAnsi="Tw Cen MT"/>
          <w:sz w:val="28"/>
          <w:szCs w:val="28"/>
        </w:rPr>
      </w:pPr>
    </w:p>
    <w:p w:rsidR="00933093" w:rsidRDefault="00933093" w:rsidP="00933093">
      <w:pPr>
        <w:rPr>
          <w:rFonts w:ascii="Tw Cen MT" w:hAnsi="Tw Cen MT"/>
          <w:b/>
          <w:sz w:val="28"/>
          <w:szCs w:val="28"/>
        </w:rPr>
      </w:pPr>
      <w:r w:rsidRPr="00222B8F">
        <w:rPr>
          <w:rFonts w:ascii="Tw Cen MT" w:hAnsi="Tw Cen MT"/>
          <w:b/>
          <w:sz w:val="28"/>
          <w:szCs w:val="28"/>
        </w:rPr>
        <w:t xml:space="preserve">Elements of Design = </w:t>
      </w:r>
      <w:r>
        <w:rPr>
          <w:rFonts w:ascii="Tw Cen MT" w:hAnsi="Tw Cen MT"/>
          <w:b/>
          <w:sz w:val="28"/>
          <w:szCs w:val="28"/>
        </w:rPr>
        <w:t xml:space="preserve">Mostly used for </w:t>
      </w:r>
      <w:r w:rsidRPr="00222B8F">
        <w:rPr>
          <w:rFonts w:ascii="Tw Cen MT" w:hAnsi="Tw Cen MT"/>
          <w:b/>
          <w:i/>
          <w:sz w:val="28"/>
          <w:szCs w:val="28"/>
        </w:rPr>
        <w:t>DRAWING / PAINTING</w:t>
      </w:r>
    </w:p>
    <w:p w:rsidR="00933093" w:rsidRPr="00806B53" w:rsidRDefault="00933093" w:rsidP="00933093">
      <w:pPr>
        <w:rPr>
          <w:rFonts w:ascii="Arial Narrow" w:hAnsi="Arial Narrow"/>
          <w:b/>
          <w:sz w:val="28"/>
          <w:szCs w:val="28"/>
        </w:rPr>
      </w:pPr>
      <w:r w:rsidRPr="00222B8F">
        <w:rPr>
          <w:rFonts w:ascii="Tw Cen MT" w:hAnsi="Tw Cen MT"/>
          <w:sz w:val="28"/>
          <w:szCs w:val="28"/>
        </w:rPr>
        <w:t xml:space="preserve">  </w:t>
      </w:r>
      <w:r>
        <w:rPr>
          <w:rFonts w:ascii="Tw Cen MT" w:hAnsi="Tw Cen MT"/>
          <w:sz w:val="28"/>
          <w:szCs w:val="28"/>
        </w:rPr>
        <w:tab/>
      </w:r>
      <w:r w:rsidRPr="00222B8F">
        <w:rPr>
          <w:rFonts w:ascii="Tw Cen MT" w:hAnsi="Tw Cen MT"/>
          <w:sz w:val="28"/>
          <w:szCs w:val="28"/>
        </w:rPr>
        <w:t>Lin</w:t>
      </w:r>
      <w:r>
        <w:rPr>
          <w:rFonts w:ascii="Tw Cen MT" w:hAnsi="Tw Cen MT"/>
          <w:sz w:val="28"/>
          <w:szCs w:val="28"/>
        </w:rPr>
        <w:t>e, Shape, Color, Space, Texture</w:t>
      </w:r>
    </w:p>
    <w:sectPr w:rsidR="00933093" w:rsidRPr="00806B53" w:rsidSect="00806B53">
      <w:type w:val="continuous"/>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rket">
    <w:altName w:val="Times New Roman"/>
    <w:charset w:val="00"/>
    <w:family w:val="auto"/>
    <w:pitch w:val="variable"/>
    <w:sig w:usb0="00000001" w:usb1="00000000" w:usb2="00000000" w:usb3="00000000" w:csb0="00000009" w:csb1="00000000"/>
  </w:font>
  <w:font w:name="Copperplate Gothic Bold">
    <w:panose1 w:val="020E07050202060204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enturyOldStyleStd-Regular">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3028"/>
    <w:multiLevelType w:val="hybridMultilevel"/>
    <w:tmpl w:val="37925E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74416CC"/>
    <w:multiLevelType w:val="hybridMultilevel"/>
    <w:tmpl w:val="CF42BFAC"/>
    <w:lvl w:ilvl="0" w:tplc="0E0427A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4DB"/>
    <w:rsid w:val="001638F4"/>
    <w:rsid w:val="001674DB"/>
    <w:rsid w:val="00425ECC"/>
    <w:rsid w:val="004E401E"/>
    <w:rsid w:val="00806B53"/>
    <w:rsid w:val="00933093"/>
    <w:rsid w:val="00AE152F"/>
    <w:rsid w:val="00BD2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00228"/>
  <w15:docId w15:val="{6DD071F1-82D1-436E-AED7-FF64EB5E3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4D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3309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933093"/>
    <w:pPr>
      <w:keepNext/>
      <w:outlineLvl w:val="1"/>
    </w:pPr>
    <w:rPr>
      <w:rFonts w:ascii="Market" w:hAnsi="Market"/>
      <w:sz w:val="60"/>
      <w:u w:val="single"/>
    </w:rPr>
  </w:style>
  <w:style w:type="paragraph" w:styleId="Heading3">
    <w:name w:val="heading 3"/>
    <w:basedOn w:val="Normal"/>
    <w:next w:val="Normal"/>
    <w:link w:val="Heading3Char"/>
    <w:uiPriority w:val="9"/>
    <w:semiHidden/>
    <w:unhideWhenUsed/>
    <w:qFormat/>
    <w:rsid w:val="00933093"/>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933093"/>
    <w:pPr>
      <w:keepNext/>
      <w:outlineLvl w:val="3"/>
    </w:pPr>
    <w:rPr>
      <w:rFonts w:ascii="Copperplate Gothic Bold" w:hAnsi="Copperplate Gothic Bold"/>
      <w:i/>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33093"/>
    <w:rPr>
      <w:rFonts w:ascii="Market" w:eastAsia="Times New Roman" w:hAnsi="Market" w:cs="Times New Roman"/>
      <w:sz w:val="60"/>
      <w:szCs w:val="24"/>
      <w:u w:val="single"/>
    </w:rPr>
  </w:style>
  <w:style w:type="character" w:customStyle="1" w:styleId="Heading4Char">
    <w:name w:val="Heading 4 Char"/>
    <w:basedOn w:val="DefaultParagraphFont"/>
    <w:link w:val="Heading4"/>
    <w:rsid w:val="00933093"/>
    <w:rPr>
      <w:rFonts w:ascii="Copperplate Gothic Bold" w:eastAsia="Times New Roman" w:hAnsi="Copperplate Gothic Bold" w:cs="Times New Roman"/>
      <w:i/>
      <w:iCs/>
      <w:sz w:val="32"/>
      <w:szCs w:val="24"/>
    </w:rPr>
  </w:style>
  <w:style w:type="paragraph" w:styleId="BodyText">
    <w:name w:val="Body Text"/>
    <w:basedOn w:val="Normal"/>
    <w:link w:val="BodyTextChar"/>
    <w:semiHidden/>
    <w:rsid w:val="00933093"/>
    <w:rPr>
      <w:rFonts w:ascii="Copperplate Gothic Bold" w:hAnsi="Copperplate Gothic Bold"/>
      <w:sz w:val="32"/>
    </w:rPr>
  </w:style>
  <w:style w:type="character" w:customStyle="1" w:styleId="BodyTextChar">
    <w:name w:val="Body Text Char"/>
    <w:basedOn w:val="DefaultParagraphFont"/>
    <w:link w:val="BodyText"/>
    <w:semiHidden/>
    <w:rsid w:val="00933093"/>
    <w:rPr>
      <w:rFonts w:ascii="Copperplate Gothic Bold" w:eastAsia="Times New Roman" w:hAnsi="Copperplate Gothic Bold" w:cs="Times New Roman"/>
      <w:sz w:val="32"/>
      <w:szCs w:val="24"/>
    </w:rPr>
  </w:style>
  <w:style w:type="paragraph" w:styleId="ListParagraph">
    <w:name w:val="List Paragraph"/>
    <w:basedOn w:val="Normal"/>
    <w:uiPriority w:val="34"/>
    <w:qFormat/>
    <w:rsid w:val="00933093"/>
    <w:pPr>
      <w:ind w:left="720"/>
      <w:contextualSpacing/>
    </w:pPr>
  </w:style>
  <w:style w:type="character" w:customStyle="1" w:styleId="Heading1Char">
    <w:name w:val="Heading 1 Char"/>
    <w:basedOn w:val="DefaultParagraphFont"/>
    <w:link w:val="Heading1"/>
    <w:uiPriority w:val="9"/>
    <w:rsid w:val="00933093"/>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93309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2015-10-05T16:04:00Z</cp:lastPrinted>
  <dcterms:created xsi:type="dcterms:W3CDTF">2015-10-05T15:44:00Z</dcterms:created>
  <dcterms:modified xsi:type="dcterms:W3CDTF">2016-12-14T16:51:00Z</dcterms:modified>
</cp:coreProperties>
</file>